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61" w:rsidRDefault="004B6A61" w:rsidP="00CA1285">
      <w:pPr>
        <w:pStyle w:val="NormalWeb"/>
        <w:spacing w:before="0" w:beforeAutospacing="0" w:after="0" w:afterAutospacing="0" w:line="480" w:lineRule="exact"/>
        <w:jc w:val="center"/>
        <w:rPr>
          <w:rFonts w:ascii="標楷體" w:eastAsia="標楷體" w:hAnsi="標楷體"/>
          <w:b/>
          <w:color w:val="000000"/>
          <w:sz w:val="40"/>
          <w:szCs w:val="40"/>
        </w:rPr>
      </w:pPr>
      <w:r>
        <w:rPr>
          <w:rFonts w:ascii="標楷體" w:eastAsia="標楷體" w:hAnsi="標楷體"/>
          <w:b/>
          <w:bCs/>
          <w:color w:val="000000"/>
          <w:sz w:val="40"/>
          <w:szCs w:val="40"/>
        </w:rPr>
        <w:t>2017</w:t>
      </w:r>
      <w:r>
        <w:rPr>
          <w:rFonts w:ascii="標楷體" w:eastAsia="標楷體" w:hAnsi="標楷體" w:hint="eastAsia"/>
          <w:b/>
          <w:color w:val="000000"/>
          <w:sz w:val="40"/>
          <w:szCs w:val="40"/>
        </w:rPr>
        <w:t>第五屆花蓮台彩威力盃全國少棒錦標賽</w:t>
      </w:r>
    </w:p>
    <w:p w:rsidR="004B6A61" w:rsidRPr="00174BA8" w:rsidRDefault="004B6A61" w:rsidP="00CA1285">
      <w:pPr>
        <w:pStyle w:val="NormalWeb"/>
        <w:spacing w:before="0" w:beforeAutospacing="0" w:after="0" w:afterAutospacing="0" w:line="480" w:lineRule="exact"/>
        <w:jc w:val="center"/>
        <w:rPr>
          <w:rFonts w:ascii="標楷體" w:eastAsia="標楷體" w:hAnsi="標楷體"/>
          <w:b/>
          <w:color w:val="000000"/>
          <w:sz w:val="40"/>
          <w:szCs w:val="40"/>
        </w:rPr>
      </w:pPr>
      <w:r w:rsidRPr="00174BA8">
        <w:rPr>
          <w:rFonts w:ascii="標楷體" w:eastAsia="標楷體" w:hAnsi="標楷體" w:hint="eastAsia"/>
          <w:b/>
          <w:color w:val="000000"/>
          <w:sz w:val="40"/>
          <w:szCs w:val="40"/>
        </w:rPr>
        <w:t>實施計畫</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w:t>
      </w:r>
      <w:r>
        <w:rPr>
          <w:rFonts w:ascii="標楷體" w:eastAsia="標楷體" w:hAnsi="標楷體" w:hint="eastAsia"/>
          <w:color w:val="000000"/>
        </w:rPr>
        <w:t>一、主</w:t>
      </w:r>
      <w:r>
        <w:rPr>
          <w:rFonts w:ascii="標楷體" w:eastAsia="標楷體" w:hAnsi="標楷體"/>
          <w:color w:val="000000"/>
        </w:rPr>
        <w:t xml:space="preserve">    </w:t>
      </w:r>
      <w:r>
        <w:rPr>
          <w:rFonts w:ascii="標楷體" w:eastAsia="標楷體" w:hAnsi="標楷體" w:hint="eastAsia"/>
          <w:color w:val="000000"/>
        </w:rPr>
        <w:t>旨</w:t>
      </w:r>
    </w:p>
    <w:p w:rsidR="004B6A61" w:rsidRDefault="004B6A61" w:rsidP="00CA1285">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為配合台灣推動強棒出擊總計畫，發展全民體育提昇少年棒球技術並發掘棒球專</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才。</w:t>
      </w:r>
      <w:r>
        <w:rPr>
          <w:rFonts w:ascii="標楷體" w:eastAsia="標楷體" w:hAnsi="標楷體"/>
          <w:color w:val="000000"/>
        </w:rPr>
        <w:t xml:space="preserve"> </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二、指導單位</w:t>
      </w:r>
    </w:p>
    <w:p w:rsidR="004B6A61" w:rsidRDefault="004B6A61"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教育部體育署、中華民國棒球協會、花蓮縣政府</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三、主辦單位</w:t>
      </w:r>
    </w:p>
    <w:p w:rsidR="004B6A61" w:rsidRDefault="004B6A61"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中國信託慈善基金會、台灣彩券公司、花蓮縣體育會、中國信託商業銀行</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四、承辦單位</w:t>
      </w:r>
    </w:p>
    <w:p w:rsidR="004B6A61" w:rsidRDefault="004B6A61"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花蓮縣體育會棒球委員會</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五、協辦單位</w:t>
      </w:r>
    </w:p>
    <w:p w:rsidR="004B6A61" w:rsidRDefault="004B6A61" w:rsidP="00CA1285">
      <w:pPr>
        <w:pStyle w:val="NormalWeb"/>
        <w:spacing w:before="0" w:beforeAutospacing="0" w:after="0" w:afterAutospacing="0" w:line="480" w:lineRule="exact"/>
        <w:ind w:left="291"/>
        <w:rPr>
          <w:rFonts w:ascii="標楷體" w:eastAsia="標楷體" w:hAnsi="標楷體"/>
          <w:color w:val="000000"/>
        </w:rPr>
      </w:pPr>
      <w:r>
        <w:rPr>
          <w:rFonts w:ascii="標楷體" w:eastAsia="標楷體" w:hAnsi="標楷體"/>
          <w:color w:val="000000"/>
        </w:rPr>
        <w:t>   </w:t>
      </w:r>
      <w:r>
        <w:rPr>
          <w:rStyle w:val="apple-converted-space"/>
          <w:rFonts w:ascii="標楷體" w:eastAsia="標楷體" w:hAnsi="標楷體"/>
          <w:color w:val="000000"/>
        </w:rPr>
        <w:t> </w:t>
      </w:r>
      <w:r>
        <w:rPr>
          <w:rFonts w:ascii="標楷體" w:eastAsia="標楷體" w:hAnsi="標楷體" w:hint="eastAsia"/>
          <w:color w:val="000000"/>
        </w:rPr>
        <w:t>花蓮縣立體育場、</w:t>
      </w:r>
      <w:r w:rsidRPr="008610E6">
        <w:rPr>
          <w:rFonts w:ascii="標楷體" w:eastAsia="標楷體" w:hAnsi="標楷體" w:hint="eastAsia"/>
        </w:rPr>
        <w:t>中華民國學生棒球運動聯盟花蓮工作小組</w:t>
      </w:r>
      <w:r>
        <w:rPr>
          <w:rFonts w:ascii="標楷體" w:eastAsia="標楷體" w:hAnsi="標楷體" w:hint="eastAsia"/>
          <w:color w:val="000000"/>
        </w:rPr>
        <w:t>、花蓮縣棒球發展協會</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六、日</w:t>
      </w:r>
      <w:r>
        <w:rPr>
          <w:rFonts w:ascii="標楷體" w:eastAsia="標楷體" w:hAnsi="標楷體"/>
          <w:color w:val="000000"/>
        </w:rPr>
        <w:t xml:space="preserve">    </w:t>
      </w:r>
      <w:r>
        <w:rPr>
          <w:rFonts w:ascii="標楷體" w:eastAsia="標楷體" w:hAnsi="標楷體" w:hint="eastAsia"/>
          <w:color w:val="000000"/>
        </w:rPr>
        <w:t>期</w:t>
      </w:r>
    </w:p>
    <w:p w:rsidR="004B6A61" w:rsidRDefault="004B6A61" w:rsidP="00CA1285">
      <w:pPr>
        <w:pStyle w:val="NormalWeb"/>
        <w:spacing w:before="0" w:beforeAutospacing="0" w:after="0" w:afterAutospacing="0" w:line="480" w:lineRule="exact"/>
        <w:ind w:left="280" w:firstLine="4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開幕典禮：</w:t>
      </w:r>
      <w:r>
        <w:rPr>
          <w:rFonts w:ascii="標楷體" w:eastAsia="標楷體" w:hAnsi="標楷體"/>
          <w:color w:val="000000"/>
        </w:rPr>
        <w:t>106</w:t>
      </w:r>
      <w:r>
        <w:rPr>
          <w:rFonts w:ascii="標楷體" w:eastAsia="標楷體" w:hAnsi="標楷體" w:hint="eastAsia"/>
          <w:color w:val="000000"/>
        </w:rPr>
        <w:t>年</w:t>
      </w:r>
      <w:r>
        <w:rPr>
          <w:rFonts w:ascii="標楷體" w:eastAsia="標楷體" w:hAnsi="標楷體"/>
          <w:color w:val="000000"/>
        </w:rPr>
        <w:t xml:space="preserve"> 12</w:t>
      </w:r>
      <w:r>
        <w:rPr>
          <w:rFonts w:ascii="標楷體" w:eastAsia="標楷體" w:hAnsi="標楷體" w:hint="eastAsia"/>
          <w:color w:val="000000"/>
        </w:rPr>
        <w:t>月</w:t>
      </w:r>
      <w:r>
        <w:rPr>
          <w:rFonts w:ascii="標楷體" w:eastAsia="標楷體" w:hAnsi="標楷體"/>
          <w:color w:val="000000"/>
        </w:rPr>
        <w:t xml:space="preserve"> 07</w:t>
      </w:r>
      <w:r>
        <w:rPr>
          <w:rFonts w:ascii="標楷體" w:eastAsia="標楷體" w:hAnsi="標楷體" w:hint="eastAsia"/>
          <w:color w:val="000000"/>
        </w:rPr>
        <w:t>日〈星期四〉</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14</w:t>
      </w:r>
      <w:r>
        <w:rPr>
          <w:rFonts w:ascii="標楷體" w:eastAsia="標楷體" w:hAnsi="標楷體" w:hint="eastAsia"/>
          <w:color w:val="000000"/>
        </w:rPr>
        <w:t>：</w:t>
      </w:r>
      <w:r>
        <w:rPr>
          <w:rFonts w:ascii="標楷體" w:eastAsia="標楷體" w:hAnsi="標楷體"/>
          <w:color w:val="000000"/>
        </w:rPr>
        <w:t>00</w:t>
      </w:r>
      <w:r>
        <w:rPr>
          <w:rFonts w:ascii="標楷體" w:eastAsia="標楷體" w:hAnsi="標楷體" w:hint="eastAsia"/>
          <w:color w:val="000000"/>
        </w:rPr>
        <w:t>整。</w:t>
      </w:r>
    </w:p>
    <w:p w:rsidR="004B6A61" w:rsidRDefault="004B6A61" w:rsidP="00674838">
      <w:pPr>
        <w:pStyle w:val="NormalWeb"/>
        <w:spacing w:before="0" w:beforeAutospacing="0" w:after="0" w:afterAutospacing="0" w:line="480" w:lineRule="exact"/>
        <w:ind w:left="280" w:firstLineChars="300" w:firstLine="720"/>
        <w:rPr>
          <w:rFonts w:ascii="標楷體" w:eastAsia="標楷體" w:hAnsi="標楷體"/>
          <w:color w:val="000000"/>
        </w:rPr>
      </w:pPr>
      <w:r>
        <w:rPr>
          <w:rFonts w:ascii="標楷體" w:eastAsia="標楷體" w:hAnsi="標楷體" w:hint="eastAsia"/>
          <w:color w:val="000000"/>
        </w:rPr>
        <w:t>地</w:t>
      </w:r>
      <w:r>
        <w:rPr>
          <w:rFonts w:ascii="標楷體" w:eastAsia="標楷體" w:hAnsi="標楷體"/>
          <w:color w:val="000000"/>
        </w:rPr>
        <w:t xml:space="preserve">   </w:t>
      </w:r>
      <w:r>
        <w:rPr>
          <w:rFonts w:ascii="標楷體" w:eastAsia="標楷體" w:hAnsi="標楷體" w:hint="eastAsia"/>
          <w:color w:val="000000"/>
        </w:rPr>
        <w:t>點：假花蓮縣立棒球場。</w:t>
      </w:r>
    </w:p>
    <w:p w:rsidR="004B6A61" w:rsidRPr="001C13FE" w:rsidRDefault="004B6A61" w:rsidP="00CA1285">
      <w:pPr>
        <w:pStyle w:val="NormalWeb"/>
        <w:spacing w:before="0" w:beforeAutospacing="0" w:after="0" w:afterAutospacing="0" w:line="480" w:lineRule="exact"/>
        <w:ind w:left="900" w:hanging="140"/>
        <w:rPr>
          <w:rFonts w:ascii="標楷體" w:eastAsia="標楷體" w:hAnsi="標楷體"/>
          <w:color w:val="000000"/>
        </w:rPr>
      </w:pPr>
      <w:r w:rsidRPr="001C13FE">
        <w:rPr>
          <w:rFonts w:ascii="標楷體" w:eastAsia="標楷體" w:hAnsi="標楷體"/>
          <w:color w:val="000000"/>
        </w:rPr>
        <w:t>(</w:t>
      </w:r>
      <w:r w:rsidRPr="001C13FE">
        <w:rPr>
          <w:rFonts w:ascii="標楷體" w:eastAsia="標楷體" w:hAnsi="標楷體" w:hint="eastAsia"/>
          <w:color w:val="000000"/>
        </w:rPr>
        <w:t>本次賽會主辦單位提供選手村住宿，未參加開幕典禮及領隊會議之隊伍，主辦單位將不予提供</w:t>
      </w:r>
      <w:r w:rsidRPr="001C13FE">
        <w:rPr>
          <w:rFonts w:ascii="標楷體" w:eastAsia="標楷體" w:hAnsi="標楷體"/>
          <w:color w:val="000000"/>
        </w:rPr>
        <w:t>)</w:t>
      </w:r>
      <w:r w:rsidRPr="001C13FE">
        <w:rPr>
          <w:rFonts w:ascii="標楷體" w:eastAsia="標楷體" w:hAnsi="標楷體" w:hint="eastAsia"/>
          <w:color w:val="000000"/>
        </w:rPr>
        <w:t>。</w:t>
      </w:r>
    </w:p>
    <w:p w:rsidR="004B6A61" w:rsidRDefault="004B6A61" w:rsidP="00CA1285">
      <w:pPr>
        <w:pStyle w:val="NormalWeb"/>
        <w:spacing w:before="0" w:beforeAutospacing="0" w:after="0" w:afterAutospacing="0" w:line="480" w:lineRule="exact"/>
        <w:ind w:left="280" w:firstLine="480"/>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比賽日期：</w:t>
      </w:r>
      <w:r>
        <w:rPr>
          <w:rFonts w:ascii="標楷體" w:eastAsia="標楷體" w:hAnsi="標楷體"/>
          <w:color w:val="000000"/>
        </w:rPr>
        <w:t>106</w:t>
      </w:r>
      <w:r>
        <w:rPr>
          <w:rFonts w:ascii="標楷體" w:eastAsia="標楷體" w:hAnsi="標楷體" w:hint="eastAsia"/>
          <w:color w:val="000000"/>
        </w:rPr>
        <w:t>年</w:t>
      </w:r>
      <w:r>
        <w:rPr>
          <w:rFonts w:ascii="標楷體" w:eastAsia="標楷體" w:hAnsi="標楷體"/>
          <w:color w:val="000000"/>
        </w:rPr>
        <w:t>12</w:t>
      </w:r>
      <w:r>
        <w:rPr>
          <w:rFonts w:ascii="標楷體" w:eastAsia="標楷體" w:hAnsi="標楷體" w:hint="eastAsia"/>
          <w:color w:val="000000"/>
        </w:rPr>
        <w:t>月</w:t>
      </w:r>
      <w:r>
        <w:rPr>
          <w:rFonts w:ascii="標楷體" w:eastAsia="標楷體" w:hAnsi="標楷體"/>
          <w:color w:val="000000"/>
        </w:rPr>
        <w:t>07</w:t>
      </w:r>
      <w:r>
        <w:rPr>
          <w:rFonts w:ascii="標楷體" w:eastAsia="標楷體" w:hAnsi="標楷體" w:hint="eastAsia"/>
          <w:color w:val="000000"/>
        </w:rPr>
        <w:t>日〈星期四〉起至</w:t>
      </w:r>
      <w:smartTag w:uri="urn:schemas-microsoft-com:office:smarttags" w:element="chsdate">
        <w:smartTagPr>
          <w:attr w:name="IsROCDate" w:val="False"/>
          <w:attr w:name="IsLunarDate" w:val="False"/>
          <w:attr w:name="Day" w:val="10"/>
          <w:attr w:name="Month" w:val="12"/>
          <w:attr w:name="Year" w:val="2017"/>
        </w:smartTagPr>
        <w:r>
          <w:rPr>
            <w:rFonts w:ascii="標楷體" w:eastAsia="標楷體" w:hAnsi="標楷體"/>
            <w:color w:val="000000"/>
          </w:rPr>
          <w:t>12</w:t>
        </w:r>
        <w:r>
          <w:rPr>
            <w:rFonts w:ascii="標楷體" w:eastAsia="標楷體" w:hAnsi="標楷體" w:hint="eastAsia"/>
            <w:color w:val="000000"/>
          </w:rPr>
          <w:t>月</w:t>
        </w:r>
        <w:r>
          <w:rPr>
            <w:rFonts w:ascii="標楷體" w:eastAsia="標楷體" w:hAnsi="標楷體"/>
            <w:color w:val="000000"/>
          </w:rPr>
          <w:t>10</w:t>
        </w:r>
        <w:r>
          <w:rPr>
            <w:rFonts w:ascii="標楷體" w:eastAsia="標楷體" w:hAnsi="標楷體" w:hint="eastAsia"/>
            <w:color w:val="000000"/>
          </w:rPr>
          <w:t>日</w:t>
        </w:r>
      </w:smartTag>
      <w:r>
        <w:rPr>
          <w:rFonts w:ascii="標楷體" w:eastAsia="標楷體" w:hAnsi="標楷體" w:hint="eastAsia"/>
          <w:color w:val="000000"/>
        </w:rPr>
        <w:t>〈星期日〉止。</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七、地</w:t>
      </w:r>
      <w:r>
        <w:rPr>
          <w:rFonts w:ascii="標楷體" w:eastAsia="標楷體" w:hAnsi="標楷體"/>
          <w:color w:val="000000"/>
        </w:rPr>
        <w:t xml:space="preserve">    </w:t>
      </w:r>
      <w:r>
        <w:rPr>
          <w:rFonts w:ascii="標楷體" w:eastAsia="標楷體" w:hAnsi="標楷體" w:hint="eastAsia"/>
          <w:color w:val="000000"/>
        </w:rPr>
        <w:t>點</w:t>
      </w:r>
    </w:p>
    <w:p w:rsidR="004B6A61" w:rsidRDefault="004B6A61" w:rsidP="00CA1285">
      <w:pPr>
        <w:pStyle w:val="NormalWeb"/>
        <w:spacing w:before="0" w:beforeAutospacing="0" w:after="0" w:afterAutospacing="0" w:line="480" w:lineRule="exact"/>
        <w:ind w:left="291" w:firstLine="487"/>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開幕典禮：假花蓮縣立棒球場。</w:t>
      </w:r>
    </w:p>
    <w:p w:rsidR="004B6A61" w:rsidRDefault="004B6A61" w:rsidP="00CA1285">
      <w:pPr>
        <w:pStyle w:val="NormalWeb"/>
        <w:spacing w:before="0" w:beforeAutospacing="0" w:after="0" w:afterAutospacing="0" w:line="480" w:lineRule="exact"/>
        <w:ind w:left="291" w:firstLine="487"/>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閉幕典禮：假花蓮縣立棒球場。</w:t>
      </w:r>
    </w:p>
    <w:p w:rsidR="004B6A61" w:rsidRDefault="004B6A61" w:rsidP="00CA1285">
      <w:pPr>
        <w:pStyle w:val="NormalWeb"/>
        <w:spacing w:before="0" w:beforeAutospacing="0" w:after="0" w:afterAutospacing="0" w:line="480" w:lineRule="exact"/>
        <w:ind w:left="2268" w:hanging="1490"/>
        <w:rPr>
          <w:rFonts w:ascii="標楷體" w:eastAsia="標楷體" w:hAnsi="標楷體" w:cs="Tahoma"/>
          <w:color w:val="000000"/>
          <w:shd w:val="clear" w:color="auto" w:fill="FFFFFF"/>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比賽地點：花蓮縣</w:t>
      </w:r>
      <w:r>
        <w:rPr>
          <w:rFonts w:ascii="標楷體" w:eastAsia="標楷體" w:hAnsi="標楷體" w:cs="Tahoma" w:hint="eastAsia"/>
          <w:color w:val="000000"/>
          <w:shd w:val="clear" w:color="auto" w:fill="FFFFFF"/>
        </w:rPr>
        <w:t>國福棒壘球場。</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八、資</w:t>
      </w:r>
      <w:r>
        <w:rPr>
          <w:rFonts w:ascii="標楷體" w:eastAsia="標楷體" w:hAnsi="標楷體"/>
          <w:color w:val="000000"/>
        </w:rPr>
        <w:t xml:space="preserve">    </w:t>
      </w:r>
      <w:r>
        <w:rPr>
          <w:rFonts w:ascii="標楷體" w:eastAsia="標楷體" w:hAnsi="標楷體" w:hint="eastAsia"/>
          <w:color w:val="000000"/>
        </w:rPr>
        <w:t>格</w:t>
      </w:r>
    </w:p>
    <w:p w:rsidR="004B6A61" w:rsidRPr="006507E8" w:rsidRDefault="004B6A61" w:rsidP="00CA1285">
      <w:pPr>
        <w:pStyle w:val="NormalWeb"/>
        <w:spacing w:before="0" w:beforeAutospacing="0" w:after="0" w:afterAutospacing="0" w:line="480" w:lineRule="exact"/>
        <w:ind w:left="2200" w:hanging="1920"/>
        <w:rPr>
          <w:rFonts w:ascii="標楷體" w:eastAsia="標楷體" w:hAnsi="標楷體"/>
          <w:color w:val="FF0000"/>
        </w:rPr>
      </w:pPr>
      <w:r>
        <w:rPr>
          <w:rFonts w:ascii="標楷體" w:eastAsia="標楷體" w:hAnsi="標楷體" w:hint="eastAsia"/>
          <w:color w:val="000000"/>
        </w:rPr>
        <w:t>（一）球隊資格：</w:t>
      </w:r>
    </w:p>
    <w:p w:rsidR="004B6A61" w:rsidRPr="001C13FE" w:rsidRDefault="004B6A61" w:rsidP="00CA1285">
      <w:pPr>
        <w:pStyle w:val="NormalWeb"/>
        <w:spacing w:before="0" w:beforeAutospacing="0" w:after="0" w:afterAutospacing="0" w:line="480" w:lineRule="exact"/>
        <w:ind w:left="1428" w:hanging="392"/>
        <w:rPr>
          <w:rFonts w:ascii="標楷體" w:eastAsia="標楷體" w:hAnsi="標楷體"/>
          <w:color w:val="000000"/>
        </w:rPr>
      </w:pPr>
      <w:r w:rsidRPr="001C13FE">
        <w:rPr>
          <w:rFonts w:ascii="標楷體" w:eastAsia="標楷體" w:hAnsi="標楷體"/>
          <w:color w:val="000000"/>
        </w:rPr>
        <w:t>1.</w:t>
      </w:r>
      <w:r w:rsidRPr="001C13FE">
        <w:rPr>
          <w:color w:val="000000"/>
        </w:rPr>
        <w:t> </w:t>
      </w:r>
      <w:r w:rsidRPr="001C13FE">
        <w:rPr>
          <w:rFonts w:ascii="標楷體" w:eastAsia="標楷體" w:hAnsi="標楷體" w:hint="eastAsia"/>
          <w:color w:val="000000"/>
        </w:rPr>
        <w:t>球隊應以縣市代表隊名稱報名參賽</w:t>
      </w:r>
      <w:r w:rsidRPr="001C13FE">
        <w:rPr>
          <w:rFonts w:ascii="標楷體" w:eastAsia="標楷體" w:hAnsi="標楷體"/>
          <w:color w:val="000000"/>
        </w:rPr>
        <w:t>(</w:t>
      </w:r>
      <w:r w:rsidRPr="001C13FE">
        <w:rPr>
          <w:rFonts w:ascii="標楷體" w:eastAsia="標楷體" w:hAnsi="標楷體" w:hint="eastAsia"/>
          <w:color w:val="000000"/>
        </w:rPr>
        <w:t>各縣市限報名</w:t>
      </w:r>
      <w:r w:rsidRPr="001C13FE">
        <w:rPr>
          <w:rFonts w:ascii="標楷體" w:eastAsia="標楷體" w:hAnsi="標楷體"/>
          <w:color w:val="000000"/>
        </w:rPr>
        <w:t>1</w:t>
      </w:r>
      <w:r w:rsidRPr="001C13FE">
        <w:rPr>
          <w:rFonts w:ascii="標楷體" w:eastAsia="標楷體" w:hAnsi="標楷體" w:hint="eastAsia"/>
          <w:color w:val="000000"/>
        </w:rPr>
        <w:t>隊</w:t>
      </w:r>
      <w:r w:rsidRPr="001C13FE">
        <w:rPr>
          <w:rFonts w:ascii="標楷體" w:eastAsia="標楷體" w:hAnsi="標楷體"/>
          <w:color w:val="000000"/>
        </w:rPr>
        <w:t>)</w:t>
      </w:r>
      <w:r w:rsidRPr="001C13FE">
        <w:rPr>
          <w:rFonts w:ascii="標楷體" w:eastAsia="標楷體" w:hAnsi="標楷體" w:hint="eastAsia"/>
          <w:color w:val="000000"/>
        </w:rPr>
        <w:t>，地主花蓮縣限報</w:t>
      </w:r>
      <w:r w:rsidRPr="001C13FE">
        <w:rPr>
          <w:rFonts w:ascii="標楷體" w:eastAsia="標楷體" w:hAnsi="標楷體"/>
          <w:color w:val="000000"/>
        </w:rPr>
        <w:t>2</w:t>
      </w:r>
    </w:p>
    <w:p w:rsidR="004B6A61" w:rsidRPr="006507E8" w:rsidRDefault="004B6A61" w:rsidP="00CA1285">
      <w:pPr>
        <w:pStyle w:val="NormalWeb"/>
        <w:spacing w:before="0" w:beforeAutospacing="0" w:after="0" w:afterAutospacing="0" w:line="480" w:lineRule="exact"/>
        <w:ind w:leftChars="532" w:left="1428" w:hangingChars="63" w:hanging="151"/>
        <w:rPr>
          <w:rFonts w:ascii="標楷體" w:eastAsia="標楷體" w:hAnsi="標楷體"/>
          <w:color w:val="FF0000"/>
        </w:rPr>
      </w:pPr>
      <w:r w:rsidRPr="001C13FE">
        <w:rPr>
          <w:rFonts w:ascii="標楷體" w:eastAsia="標楷體" w:hAnsi="標楷體" w:hint="eastAsia"/>
          <w:color w:val="000000"/>
        </w:rPr>
        <w:t>隊。</w:t>
      </w:r>
      <w:r w:rsidRPr="001C13FE">
        <w:rPr>
          <w:rFonts w:ascii="標楷體" w:eastAsia="標楷體" w:hAnsi="標楷體"/>
          <w:color w:val="000000"/>
        </w:rPr>
        <w:t>(</w:t>
      </w:r>
      <w:r w:rsidRPr="001C13FE">
        <w:rPr>
          <w:rFonts w:ascii="標楷體" w:eastAsia="標楷體" w:hAnsi="標楷體" w:hint="eastAsia"/>
          <w:color w:val="000000"/>
        </w:rPr>
        <w:t>各縣市未報名者，由主辦單位視實際狀況調整之</w:t>
      </w:r>
      <w:r w:rsidRPr="001C13FE">
        <w:rPr>
          <w:rFonts w:ascii="標楷體" w:eastAsia="標楷體" w:hAnsi="標楷體"/>
          <w:color w:val="000000"/>
        </w:rPr>
        <w:t>)</w:t>
      </w:r>
    </w:p>
    <w:p w:rsidR="004B6A61" w:rsidRDefault="004B6A61" w:rsidP="00CA1285">
      <w:pPr>
        <w:pStyle w:val="NormalWeb"/>
        <w:spacing w:before="0" w:beforeAutospacing="0" w:after="0" w:afterAutospacing="0" w:line="480" w:lineRule="exact"/>
        <w:ind w:left="1428" w:hanging="392"/>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各縣市得組明星隊</w:t>
      </w:r>
      <w:r>
        <w:rPr>
          <w:rFonts w:ascii="標楷體" w:eastAsia="標楷體" w:hAnsi="標楷體"/>
          <w:color w:val="000000"/>
        </w:rPr>
        <w:t>(</w:t>
      </w:r>
      <w:r>
        <w:rPr>
          <w:rFonts w:ascii="標楷體" w:eastAsia="標楷體" w:hAnsi="標楷體" w:hint="eastAsia"/>
          <w:color w:val="000000"/>
        </w:rPr>
        <w:t>聯隊</w:t>
      </w:r>
      <w:r>
        <w:rPr>
          <w:rFonts w:ascii="標楷體" w:eastAsia="標楷體" w:hAnsi="標楷體"/>
          <w:color w:val="000000"/>
        </w:rPr>
        <w:t>)</w:t>
      </w:r>
      <w:r>
        <w:rPr>
          <w:rFonts w:ascii="標楷體" w:eastAsia="標楷體" w:hAnsi="標楷體" w:hint="eastAsia"/>
          <w:color w:val="000000"/>
        </w:rPr>
        <w:t>報名參賽。</w:t>
      </w:r>
    </w:p>
    <w:p w:rsidR="004B6A61" w:rsidRDefault="004B6A61" w:rsidP="00CA1285">
      <w:pPr>
        <w:pStyle w:val="NormalWeb"/>
        <w:spacing w:before="0" w:beforeAutospacing="0" w:after="0" w:afterAutospacing="0" w:line="480" w:lineRule="exact"/>
        <w:ind w:left="2200" w:hanging="1920"/>
        <w:rPr>
          <w:rFonts w:ascii="標楷體" w:eastAsia="標楷體" w:hAnsi="標楷體"/>
          <w:color w:val="000000"/>
        </w:rPr>
      </w:pPr>
      <w:r>
        <w:rPr>
          <w:rFonts w:ascii="標楷體" w:eastAsia="標楷體" w:hAnsi="標楷體" w:hint="eastAsia"/>
          <w:color w:val="000000"/>
        </w:rPr>
        <w:t>（二）教練資格：</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各隊總教練均須取得</w:t>
      </w:r>
      <w:r>
        <w:rPr>
          <w:rFonts w:ascii="標楷體" w:eastAsia="標楷體" w:hAnsi="標楷體"/>
          <w:color w:val="000000"/>
        </w:rPr>
        <w:t>B</w:t>
      </w:r>
      <w:r>
        <w:rPr>
          <w:rFonts w:ascii="標楷體" w:eastAsia="標楷體" w:hAnsi="標楷體" w:hint="eastAsia"/>
          <w:color w:val="000000"/>
        </w:rPr>
        <w:t>級教練資格</w:t>
      </w:r>
      <w:r>
        <w:rPr>
          <w:rFonts w:ascii="標楷體" w:eastAsia="標楷體" w:hAnsi="標楷體"/>
          <w:color w:val="000000"/>
        </w:rPr>
        <w:t>(</w:t>
      </w:r>
      <w:r>
        <w:rPr>
          <w:rFonts w:ascii="標楷體" w:eastAsia="標楷體" w:hAnsi="標楷體" w:hint="eastAsia"/>
          <w:color w:val="000000"/>
        </w:rPr>
        <w:t>教練證之認定須符合中華民國棒球協會教練</w:t>
      </w:r>
    </w:p>
    <w:p w:rsidR="004B6A61" w:rsidRDefault="004B6A61" w:rsidP="00CA1285">
      <w:pPr>
        <w:pStyle w:val="NormalWeb"/>
        <w:spacing w:before="0" w:beforeAutospacing="0" w:after="0" w:afterAutospacing="0" w:line="480" w:lineRule="exact"/>
        <w:rPr>
          <w:rFonts w:ascii="標楷體" w:eastAsia="標楷體" w:hAnsi="標楷體"/>
          <w:color w:val="000000"/>
        </w:rPr>
      </w:pPr>
    </w:p>
    <w:p w:rsidR="004B6A61" w:rsidRDefault="004B6A61" w:rsidP="00674838">
      <w:pPr>
        <w:pStyle w:val="NormalWeb"/>
        <w:spacing w:before="0" w:beforeAutospacing="0" w:after="0" w:afterAutospacing="0" w:line="480" w:lineRule="exact"/>
        <w:ind w:firstLineChars="300" w:firstLine="720"/>
        <w:rPr>
          <w:rFonts w:ascii="標楷體" w:eastAsia="標楷體" w:hAnsi="標楷體"/>
          <w:color w:val="000000"/>
        </w:rPr>
      </w:pPr>
      <w:r>
        <w:rPr>
          <w:rFonts w:ascii="標楷體" w:eastAsia="標楷體" w:hAnsi="標楷體" w:hint="eastAsia"/>
          <w:color w:val="000000"/>
        </w:rPr>
        <w:t>制度實施辦法</w:t>
      </w:r>
      <w:r>
        <w:rPr>
          <w:rFonts w:ascii="標楷體" w:eastAsia="標楷體" w:hAnsi="標楷體"/>
          <w:color w:val="000000"/>
        </w:rPr>
        <w:t>)</w:t>
      </w:r>
      <w:r>
        <w:rPr>
          <w:rFonts w:ascii="標楷體" w:eastAsia="標楷體" w:hAnsi="標楷體" w:hint="eastAsia"/>
          <w:color w:val="000000"/>
        </w:rPr>
        <w:t>，始能報名參賽</w:t>
      </w:r>
      <w:r>
        <w:rPr>
          <w:rFonts w:ascii="標楷體" w:eastAsia="標楷體" w:hAnsi="標楷體"/>
          <w:color w:val="000000"/>
        </w:rPr>
        <w:t>(</w:t>
      </w:r>
      <w:r>
        <w:rPr>
          <w:rFonts w:ascii="標楷體" w:eastAsia="標楷體" w:hAnsi="標楷體" w:hint="eastAsia"/>
          <w:color w:val="000000"/>
        </w:rPr>
        <w:t>報名時需附上教練證正、反面影本，比賽開打時</w:t>
      </w:r>
    </w:p>
    <w:p w:rsidR="004B6A61" w:rsidRDefault="004B6A61" w:rsidP="00674838">
      <w:pPr>
        <w:pStyle w:val="NormalWeb"/>
        <w:spacing w:before="0" w:beforeAutospacing="0" w:after="0" w:afterAutospacing="0" w:line="480" w:lineRule="exact"/>
        <w:ind w:firstLineChars="300" w:firstLine="720"/>
        <w:rPr>
          <w:rFonts w:ascii="標楷體" w:eastAsia="標楷體" w:hAnsi="標楷體"/>
          <w:color w:val="000000"/>
        </w:rPr>
      </w:pPr>
      <w:r>
        <w:rPr>
          <w:rFonts w:ascii="標楷體" w:eastAsia="標楷體" w:hAnsi="標楷體" w:hint="eastAsia"/>
          <w:color w:val="000000"/>
        </w:rPr>
        <w:t>須至少</w:t>
      </w:r>
      <w:r>
        <w:rPr>
          <w:rFonts w:ascii="標楷體" w:eastAsia="標楷體" w:hAnsi="標楷體"/>
          <w:color w:val="000000"/>
        </w:rPr>
        <w:t>1</w:t>
      </w:r>
      <w:r>
        <w:rPr>
          <w:rFonts w:ascii="標楷體" w:eastAsia="標楷體" w:hAnsi="標楷體" w:hint="eastAsia"/>
          <w:color w:val="000000"/>
        </w:rPr>
        <w:t>名教練到場，違者將褫奪該場比賽</w:t>
      </w:r>
      <w:r>
        <w:rPr>
          <w:rFonts w:ascii="標楷體" w:eastAsia="標楷體" w:hAnsi="標楷體"/>
          <w:color w:val="000000"/>
        </w:rPr>
        <w:t>)</w:t>
      </w:r>
      <w:r>
        <w:rPr>
          <w:rFonts w:ascii="標楷體" w:eastAsia="標楷體" w:hAnsi="標楷體" w:hint="eastAsia"/>
          <w:color w:val="000000"/>
        </w:rPr>
        <w:t>。</w:t>
      </w:r>
    </w:p>
    <w:p w:rsidR="004B6A61" w:rsidRDefault="004B6A61" w:rsidP="00CA1285">
      <w:pPr>
        <w:pStyle w:val="NormalWeb"/>
        <w:spacing w:before="0" w:beforeAutospacing="0" w:after="0" w:afterAutospacing="0" w:line="480" w:lineRule="exact"/>
        <w:ind w:left="2200" w:hanging="1920"/>
        <w:rPr>
          <w:rFonts w:ascii="標楷體" w:eastAsia="標楷體" w:hAnsi="標楷體"/>
          <w:color w:val="000000"/>
        </w:rPr>
      </w:pPr>
      <w:r>
        <w:rPr>
          <w:rFonts w:ascii="標楷體" w:eastAsia="標楷體" w:hAnsi="標楷體" w:hint="eastAsia"/>
          <w:color w:val="000000"/>
        </w:rPr>
        <w:t>（三）球員資格：</w:t>
      </w:r>
    </w:p>
    <w:p w:rsidR="004B6A61" w:rsidRPr="001F686B" w:rsidRDefault="004B6A61" w:rsidP="00CA1285">
      <w:pPr>
        <w:pStyle w:val="NormalWeb"/>
        <w:spacing w:before="0" w:beforeAutospacing="0" w:after="0" w:afterAutospacing="0" w:line="480" w:lineRule="exact"/>
        <w:ind w:left="2410" w:hanging="283"/>
        <w:rPr>
          <w:rFonts w:ascii="標楷體" w:eastAsia="標楷體" w:hAnsi="標楷體"/>
          <w:color w:val="000000"/>
        </w:rPr>
      </w:pPr>
      <w:r w:rsidRPr="001F686B">
        <w:rPr>
          <w:rFonts w:ascii="標楷體" w:eastAsia="標楷體" w:hAnsi="標楷體"/>
          <w:color w:val="000000"/>
        </w:rPr>
        <w:t>1.</w:t>
      </w:r>
      <w:r w:rsidRPr="001F686B">
        <w:rPr>
          <w:rFonts w:ascii="標楷體" w:eastAsia="標楷體" w:hAnsi="標楷體" w:hint="eastAsia"/>
          <w:color w:val="000000"/>
        </w:rPr>
        <w:t>凡中華民國之國民於</w:t>
      </w:r>
      <w:smartTag w:uri="urn:schemas-microsoft-com:office:smarttags" w:element="chsdate">
        <w:smartTagPr>
          <w:attr w:name="IsROCDate" w:val="False"/>
          <w:attr w:name="IsLunarDate" w:val="False"/>
          <w:attr w:name="Day" w:val="1"/>
          <w:attr w:name="Month" w:val="9"/>
          <w:attr w:name="Year" w:val="1994"/>
        </w:smartTagPr>
        <w:r>
          <w:rPr>
            <w:rFonts w:ascii="標楷體" w:eastAsia="標楷體" w:hAnsi="標楷體"/>
            <w:color w:val="000000"/>
          </w:rPr>
          <w:t>94</w:t>
        </w:r>
        <w:r w:rsidRPr="001F686B">
          <w:rPr>
            <w:rFonts w:ascii="標楷體" w:eastAsia="標楷體" w:hAnsi="標楷體" w:hint="eastAsia"/>
            <w:color w:val="000000"/>
          </w:rPr>
          <w:t>年</w:t>
        </w:r>
        <w:r w:rsidRPr="001F686B">
          <w:rPr>
            <w:rFonts w:ascii="標楷體" w:eastAsia="標楷體" w:hAnsi="標楷體"/>
            <w:color w:val="000000"/>
          </w:rPr>
          <w:t>9</w:t>
        </w:r>
        <w:r w:rsidRPr="001F686B">
          <w:rPr>
            <w:rFonts w:ascii="標楷體" w:eastAsia="標楷體" w:hAnsi="標楷體" w:hint="eastAsia"/>
            <w:color w:val="000000"/>
          </w:rPr>
          <w:t>月</w:t>
        </w:r>
        <w:r w:rsidRPr="001F686B">
          <w:rPr>
            <w:rFonts w:ascii="標楷體" w:eastAsia="標楷體" w:hAnsi="標楷體"/>
            <w:color w:val="000000"/>
          </w:rPr>
          <w:t>1</w:t>
        </w:r>
        <w:r w:rsidRPr="001F686B">
          <w:rPr>
            <w:rFonts w:ascii="標楷體" w:eastAsia="標楷體" w:hAnsi="標楷體" w:hint="eastAsia"/>
            <w:color w:val="000000"/>
          </w:rPr>
          <w:t>日</w:t>
        </w:r>
      </w:smartTag>
      <w:r w:rsidRPr="001F686B">
        <w:rPr>
          <w:rFonts w:ascii="標楷體" w:eastAsia="標楷體" w:hAnsi="標楷體" w:hint="eastAsia"/>
          <w:color w:val="000000"/>
        </w:rPr>
        <w:t>以後出生者</w:t>
      </w:r>
      <w:r w:rsidRPr="001F686B">
        <w:rPr>
          <w:rFonts w:ascii="標楷體" w:eastAsia="標楷體" w:hAnsi="標楷體"/>
          <w:color w:val="000000"/>
        </w:rPr>
        <w:t>(</w:t>
      </w:r>
      <w:r w:rsidRPr="001F686B">
        <w:rPr>
          <w:rFonts w:ascii="標楷體" w:eastAsia="標楷體" w:hAnsi="標楷體" w:hint="eastAsia"/>
          <w:color w:val="000000"/>
        </w:rPr>
        <w:t>以國民身分證為憑</w:t>
      </w:r>
      <w:r w:rsidRPr="001F686B">
        <w:rPr>
          <w:rFonts w:ascii="標楷體" w:eastAsia="標楷體" w:hAnsi="標楷體"/>
          <w:color w:val="000000"/>
        </w:rPr>
        <w:t>)</w:t>
      </w:r>
      <w:r w:rsidRPr="001F686B">
        <w:rPr>
          <w:rFonts w:ascii="標楷體" w:eastAsia="標楷體" w:hAnsi="標楷體" w:hint="eastAsia"/>
          <w:color w:val="000000"/>
        </w:rPr>
        <w:t>。</w:t>
      </w:r>
    </w:p>
    <w:p w:rsidR="004B6A61" w:rsidRPr="001F686B" w:rsidRDefault="004B6A61" w:rsidP="00CA1285">
      <w:pPr>
        <w:pStyle w:val="NormalWeb"/>
        <w:spacing w:before="0" w:beforeAutospacing="0" w:after="0" w:afterAutospacing="0" w:line="480" w:lineRule="exact"/>
        <w:ind w:left="2200" w:hanging="1920"/>
        <w:rPr>
          <w:rFonts w:ascii="標楷體" w:eastAsia="標楷體" w:hAnsi="標楷體"/>
          <w:color w:val="000000"/>
        </w:rPr>
      </w:pPr>
      <w:r w:rsidRPr="001F686B">
        <w:rPr>
          <w:rFonts w:ascii="標楷體" w:eastAsia="標楷體" w:hAnsi="標楷體"/>
          <w:color w:val="000000"/>
        </w:rPr>
        <w:t xml:space="preserve">               2.</w:t>
      </w:r>
      <w:r w:rsidRPr="001F686B">
        <w:rPr>
          <w:rFonts w:ascii="標楷體" w:eastAsia="標楷體" w:hAnsi="標楷體" w:hint="eastAsia"/>
          <w:color w:val="000000"/>
        </w:rPr>
        <w:t>須符合設戶籍或學籍於該縣市</w:t>
      </w:r>
      <w:r w:rsidRPr="001F686B">
        <w:rPr>
          <w:rFonts w:ascii="標楷體" w:eastAsia="標楷體" w:hAnsi="標楷體"/>
          <w:color w:val="000000"/>
        </w:rPr>
        <w:t>1</w:t>
      </w:r>
      <w:r w:rsidRPr="001F686B">
        <w:rPr>
          <w:rFonts w:ascii="標楷體" w:eastAsia="標楷體" w:hAnsi="標楷體" w:hint="eastAsia"/>
          <w:color w:val="000000"/>
        </w:rPr>
        <w:t>年以上〈含〉之少棒選手報名資格為原則，繳交報名表時需附戶籍謄本正本備查。〈以</w:t>
      </w:r>
      <w:r>
        <w:rPr>
          <w:rFonts w:ascii="標楷體" w:eastAsia="標楷體" w:hAnsi="標楷體"/>
          <w:color w:val="000000"/>
        </w:rPr>
        <w:t>105</w:t>
      </w:r>
      <w:r w:rsidRPr="001F686B">
        <w:rPr>
          <w:rFonts w:ascii="標楷體" w:eastAsia="標楷體" w:hAnsi="標楷體" w:hint="eastAsia"/>
          <w:color w:val="000000"/>
        </w:rPr>
        <w:t>年</w:t>
      </w:r>
      <w:r w:rsidRPr="001F686B">
        <w:rPr>
          <w:rFonts w:ascii="標楷體" w:eastAsia="標楷體" w:hAnsi="標楷體"/>
          <w:color w:val="000000"/>
        </w:rPr>
        <w:t>9</w:t>
      </w:r>
      <w:r w:rsidRPr="001F686B">
        <w:rPr>
          <w:rFonts w:ascii="標楷體" w:eastAsia="標楷體" w:hAnsi="標楷體" w:hint="eastAsia"/>
          <w:color w:val="000000"/>
        </w:rPr>
        <w:t>月</w:t>
      </w:r>
      <w:r w:rsidRPr="001F686B">
        <w:rPr>
          <w:rFonts w:ascii="標楷體" w:eastAsia="標楷體" w:hAnsi="標楷體"/>
          <w:color w:val="000000"/>
        </w:rPr>
        <w:t>1</w:t>
      </w:r>
      <w:r w:rsidRPr="001F686B">
        <w:rPr>
          <w:rFonts w:ascii="標楷體" w:eastAsia="標楷體" w:hAnsi="標楷體" w:hint="eastAsia"/>
          <w:color w:val="000000"/>
        </w:rPr>
        <w:t>日以前設籍該代表縣市〉。</w:t>
      </w:r>
    </w:p>
    <w:p w:rsidR="004B6A61" w:rsidRDefault="004B6A61" w:rsidP="00CA1285">
      <w:pPr>
        <w:pStyle w:val="NormalWeb"/>
        <w:spacing w:before="0" w:beforeAutospacing="0" w:after="0" w:afterAutospacing="0" w:line="480" w:lineRule="exact"/>
        <w:ind w:left="291"/>
        <w:rPr>
          <w:rFonts w:ascii="標楷體" w:eastAsia="標楷體" w:hAnsi="標楷體"/>
          <w:color w:val="000000"/>
        </w:rPr>
      </w:pPr>
      <w:r>
        <w:rPr>
          <w:rFonts w:ascii="標楷體" w:eastAsia="標楷體" w:hAnsi="標楷體" w:hint="eastAsia"/>
          <w:color w:val="000000"/>
        </w:rPr>
        <w:t>九、比賽方式及制度：</w:t>
      </w:r>
    </w:p>
    <w:p w:rsidR="004B6A61" w:rsidRDefault="004B6A61"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（一）依報名隊伍多寡決定之。</w:t>
      </w:r>
      <w:r>
        <w:rPr>
          <w:rFonts w:ascii="標楷體" w:eastAsia="標楷體" w:hAnsi="標楷體"/>
          <w:color w:val="000000"/>
        </w:rPr>
        <w:t>(</w:t>
      </w:r>
      <w:r>
        <w:rPr>
          <w:rFonts w:ascii="標楷體" w:eastAsia="標楷體" w:hAnsi="標楷體" w:hint="eastAsia"/>
          <w:color w:val="000000"/>
        </w:rPr>
        <w:t>原則以先循環後淘汰</w:t>
      </w:r>
      <w:r>
        <w:rPr>
          <w:rFonts w:ascii="標楷體" w:eastAsia="標楷體" w:hAnsi="標楷體"/>
          <w:color w:val="000000"/>
        </w:rPr>
        <w:t>)</w:t>
      </w:r>
    </w:p>
    <w:p w:rsidR="004B6A61" w:rsidRDefault="004B6A61"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（二）每場均賽至勝負為止。</w:t>
      </w:r>
    </w:p>
    <w:p w:rsidR="004B6A61" w:rsidRDefault="004B6A61"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（三）採突破僵局制：</w:t>
      </w:r>
    </w:p>
    <w:p w:rsidR="004B6A61" w:rsidRDefault="004B6A61" w:rsidP="00CA1285">
      <w:pPr>
        <w:pStyle w:val="NormalWeb"/>
        <w:spacing w:before="0" w:beforeAutospacing="0" w:after="0" w:afterAutospacing="0" w:line="480" w:lineRule="exact"/>
        <w:ind w:left="1457" w:hanging="312"/>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在正規局數（</w:t>
      </w:r>
      <w:r>
        <w:rPr>
          <w:rFonts w:ascii="標楷體" w:eastAsia="標楷體" w:hAnsi="標楷體"/>
          <w:color w:val="000000"/>
        </w:rPr>
        <w:t>6</w:t>
      </w:r>
      <w:r>
        <w:rPr>
          <w:rFonts w:ascii="標楷體" w:eastAsia="標楷體" w:hAnsi="標楷體" w:hint="eastAsia"/>
          <w:color w:val="000000"/>
        </w:rPr>
        <w:t>局）結束後仍無法分出勝負時，進入延長賽（第</w:t>
      </w:r>
      <w:r>
        <w:rPr>
          <w:rFonts w:ascii="標楷體" w:eastAsia="標楷體" w:hAnsi="標楷體"/>
          <w:color w:val="000000"/>
        </w:rPr>
        <w:t>7</w:t>
      </w:r>
      <w:r>
        <w:rPr>
          <w:rFonts w:ascii="標楷體" w:eastAsia="標楷體" w:hAnsi="標楷體" w:hint="eastAsia"/>
          <w:color w:val="000000"/>
        </w:rPr>
        <w:t>局）起採用新規定。</w:t>
      </w:r>
    </w:p>
    <w:p w:rsidR="004B6A61" w:rsidRDefault="004B6A61" w:rsidP="00CA1285">
      <w:pPr>
        <w:pStyle w:val="NormalWeb"/>
        <w:spacing w:before="0" w:beforeAutospacing="0" w:after="0" w:afterAutospacing="0" w:line="480" w:lineRule="exact"/>
        <w:ind w:left="1457" w:hanging="312"/>
        <w:rPr>
          <w:rFonts w:ascii="標楷體" w:eastAsia="標楷體" w:hAnsi="標楷體"/>
          <w:color w:val="000000"/>
        </w:rPr>
      </w:pPr>
      <w:r>
        <w:rPr>
          <w:rStyle w:val="Strong"/>
          <w:rFonts w:ascii="標楷體" w:eastAsia="標楷體" w:hAnsi="標楷體" w:cs="新細明體"/>
          <w:b w:val="0"/>
          <w:color w:val="000000"/>
        </w:rPr>
        <w:t>2.</w:t>
      </w:r>
      <w:r>
        <w:rPr>
          <w:rStyle w:val="apple-converted-space"/>
          <w:rFonts w:ascii="標楷體" w:eastAsia="標楷體" w:hAnsi="標楷體"/>
          <w:color w:val="000000"/>
        </w:rPr>
        <w:t> </w:t>
      </w:r>
      <w:r>
        <w:rPr>
          <w:rStyle w:val="Strong"/>
          <w:rFonts w:ascii="標楷體" w:eastAsia="標楷體" w:hAnsi="標楷體" w:cs="新細明體" w:hint="eastAsia"/>
          <w:b w:val="0"/>
          <w:color w:val="000000"/>
        </w:rPr>
        <w:t>攻方從無人出局一、二壘有人開始進攻。</w:t>
      </w:r>
    </w:p>
    <w:p w:rsidR="004B6A61" w:rsidRDefault="004B6A61" w:rsidP="00CA1285">
      <w:pPr>
        <w:pStyle w:val="NormalWeb"/>
        <w:spacing w:before="0" w:beforeAutospacing="0" w:after="0" w:afterAutospacing="0" w:line="480" w:lineRule="exact"/>
        <w:ind w:left="1457" w:hanging="312"/>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雙方教練在延長賽（第</w:t>
      </w:r>
      <w:r>
        <w:rPr>
          <w:rFonts w:ascii="標楷體" w:eastAsia="標楷體" w:hAnsi="標楷體"/>
          <w:color w:val="000000"/>
        </w:rPr>
        <w:t>7</w:t>
      </w:r>
      <w:r>
        <w:rPr>
          <w:rFonts w:ascii="標楷體" w:eastAsia="標楷體" w:hAnsi="標楷體" w:hint="eastAsia"/>
          <w:color w:val="000000"/>
        </w:rPr>
        <w:t>局）開始時將跑者與打者名單交給主審，</w:t>
      </w:r>
      <w:r>
        <w:rPr>
          <w:rStyle w:val="Strong"/>
          <w:rFonts w:ascii="標楷體" w:eastAsia="標楷體" w:hAnsi="標楷體" w:cs="新細明體" w:hint="eastAsia"/>
          <w:b w:val="0"/>
          <w:color w:val="000000"/>
        </w:rPr>
        <w:t>教練可任選其中一個棒次作為本局首位打者</w:t>
      </w:r>
      <w:r>
        <w:rPr>
          <w:rFonts w:ascii="標楷體" w:eastAsia="標楷體" w:hAnsi="標楷體" w:hint="eastAsia"/>
          <w:color w:val="000000"/>
        </w:rPr>
        <w:t>，如選擇本局從第</w:t>
      </w:r>
      <w:r>
        <w:rPr>
          <w:rFonts w:ascii="標楷體" w:eastAsia="標楷體" w:hAnsi="標楷體"/>
          <w:color w:val="000000"/>
        </w:rPr>
        <w:t>3</w:t>
      </w:r>
      <w:r>
        <w:rPr>
          <w:rFonts w:ascii="標楷體" w:eastAsia="標楷體" w:hAnsi="標楷體" w:hint="eastAsia"/>
          <w:color w:val="000000"/>
        </w:rPr>
        <w:t>棒進攻，則</w:t>
      </w:r>
      <w:r>
        <w:rPr>
          <w:rFonts w:ascii="標楷體" w:eastAsia="標楷體" w:hAnsi="標楷體"/>
          <w:color w:val="000000"/>
        </w:rPr>
        <w:t>1</w:t>
      </w:r>
      <w:r>
        <w:rPr>
          <w:rFonts w:ascii="標楷體" w:eastAsia="標楷體" w:hAnsi="標楷體" w:hint="eastAsia"/>
          <w:color w:val="000000"/>
        </w:rPr>
        <w:t>棒為二壘跑者、</w:t>
      </w:r>
      <w:r>
        <w:rPr>
          <w:rFonts w:ascii="標楷體" w:eastAsia="標楷體" w:hAnsi="標楷體"/>
          <w:color w:val="000000"/>
        </w:rPr>
        <w:t>2</w:t>
      </w:r>
      <w:r>
        <w:rPr>
          <w:rFonts w:ascii="標楷體" w:eastAsia="標楷體" w:hAnsi="標楷體" w:hint="eastAsia"/>
          <w:color w:val="000000"/>
        </w:rPr>
        <w:t>棒為一壘跑者。</w:t>
      </w:r>
      <w:r>
        <w:rPr>
          <w:rFonts w:ascii="標楷體" w:eastAsia="標楷體" w:hAnsi="標楷體"/>
          <w:color w:val="000000"/>
        </w:rPr>
        <w:t>(</w:t>
      </w:r>
      <w:r>
        <w:rPr>
          <w:rFonts w:ascii="標楷體" w:eastAsia="標楷體" w:hAnsi="標楷體" w:hint="eastAsia"/>
          <w:color w:val="000000"/>
        </w:rPr>
        <w:t>註：棒次經提交後不得更改</w:t>
      </w:r>
      <w:r>
        <w:rPr>
          <w:rFonts w:ascii="標楷體" w:eastAsia="標楷體" w:hAnsi="標楷體"/>
          <w:color w:val="000000"/>
        </w:rPr>
        <w:t>)</w:t>
      </w:r>
    </w:p>
    <w:p w:rsidR="004B6A61" w:rsidRDefault="004B6A61" w:rsidP="00CA1285">
      <w:pPr>
        <w:pStyle w:val="NormalWeb"/>
        <w:spacing w:before="0" w:beforeAutospacing="0" w:after="0" w:afterAutospacing="0" w:line="480" w:lineRule="exact"/>
        <w:ind w:left="1457" w:hanging="312"/>
        <w:rPr>
          <w:rFonts w:ascii="標楷體" w:eastAsia="標楷體" w:hAnsi="標楷體"/>
          <w:color w:val="000000"/>
        </w:rPr>
      </w:pPr>
      <w:r>
        <w:rPr>
          <w:rStyle w:val="Strong"/>
          <w:rFonts w:ascii="標楷體" w:eastAsia="標楷體" w:hAnsi="標楷體" w:cs="新細明體"/>
          <w:b w:val="0"/>
          <w:color w:val="000000"/>
        </w:rPr>
        <w:t>4.</w:t>
      </w:r>
      <w:r>
        <w:rPr>
          <w:rStyle w:val="apple-converted-space"/>
          <w:rFonts w:ascii="標楷體" w:eastAsia="標楷體" w:hAnsi="標楷體"/>
          <w:color w:val="000000"/>
        </w:rPr>
        <w:t> </w:t>
      </w:r>
      <w:r>
        <w:rPr>
          <w:rStyle w:val="Strong"/>
          <w:rFonts w:ascii="標楷體" w:eastAsia="標楷體" w:hAnsi="標楷體" w:cs="新細明體" w:hint="eastAsia"/>
          <w:b w:val="0"/>
          <w:color w:val="000000"/>
        </w:rPr>
        <w:t>第</w:t>
      </w:r>
      <w:r>
        <w:rPr>
          <w:rStyle w:val="Strong"/>
          <w:rFonts w:ascii="標楷體" w:eastAsia="標楷體" w:hAnsi="標楷體" w:cs="新細明體"/>
          <w:b w:val="0"/>
          <w:color w:val="000000"/>
        </w:rPr>
        <w:t>8</w:t>
      </w:r>
      <w:r>
        <w:rPr>
          <w:rStyle w:val="Strong"/>
          <w:rFonts w:ascii="標楷體" w:eastAsia="標楷體" w:hAnsi="標楷體" w:cs="新細明體" w:hint="eastAsia"/>
          <w:b w:val="0"/>
          <w:color w:val="000000"/>
        </w:rPr>
        <w:t>局之後將繼續延用第</w:t>
      </w:r>
      <w:r>
        <w:rPr>
          <w:rStyle w:val="Strong"/>
          <w:rFonts w:ascii="標楷體" w:eastAsia="標楷體" w:hAnsi="標楷體" w:cs="新細明體"/>
          <w:b w:val="0"/>
          <w:color w:val="000000"/>
        </w:rPr>
        <w:t>7</w:t>
      </w:r>
      <w:r>
        <w:rPr>
          <w:rStyle w:val="Strong"/>
          <w:rFonts w:ascii="標楷體" w:eastAsia="標楷體" w:hAnsi="標楷體" w:cs="新細明體" w:hint="eastAsia"/>
          <w:b w:val="0"/>
          <w:color w:val="000000"/>
        </w:rPr>
        <w:t>局的打序</w:t>
      </w:r>
      <w:r>
        <w:rPr>
          <w:rFonts w:ascii="標楷體" w:eastAsia="標楷體" w:hAnsi="標楷體" w:hint="eastAsia"/>
          <w:color w:val="000000"/>
        </w:rPr>
        <w:t>，如第</w:t>
      </w:r>
      <w:r>
        <w:rPr>
          <w:rFonts w:ascii="標楷體" w:eastAsia="標楷體" w:hAnsi="標楷體"/>
          <w:color w:val="000000"/>
        </w:rPr>
        <w:t>7</w:t>
      </w:r>
      <w:r>
        <w:rPr>
          <w:rFonts w:ascii="標楷體" w:eastAsia="標楷體" w:hAnsi="標楷體" w:hint="eastAsia"/>
          <w:color w:val="000000"/>
        </w:rPr>
        <w:t>局結束時的最後一名打者為第</w:t>
      </w:r>
      <w:r>
        <w:rPr>
          <w:rFonts w:ascii="標楷體" w:eastAsia="標楷體" w:hAnsi="標楷體"/>
          <w:color w:val="000000"/>
        </w:rPr>
        <w:t>8</w:t>
      </w:r>
      <w:r>
        <w:rPr>
          <w:rFonts w:ascii="標楷體" w:eastAsia="標楷體" w:hAnsi="標楷體" w:hint="eastAsia"/>
          <w:color w:val="000000"/>
        </w:rPr>
        <w:t>棒，第</w:t>
      </w:r>
      <w:r>
        <w:rPr>
          <w:rFonts w:ascii="標楷體" w:eastAsia="標楷體" w:hAnsi="標楷體"/>
          <w:color w:val="000000"/>
        </w:rPr>
        <w:t>8</w:t>
      </w:r>
      <w:r>
        <w:rPr>
          <w:rFonts w:ascii="標楷體" w:eastAsia="標楷體" w:hAnsi="標楷體" w:hint="eastAsia"/>
          <w:color w:val="000000"/>
        </w:rPr>
        <w:t>局的打者將從第</w:t>
      </w:r>
      <w:r>
        <w:rPr>
          <w:rFonts w:ascii="標楷體" w:eastAsia="標楷體" w:hAnsi="標楷體"/>
          <w:color w:val="000000"/>
        </w:rPr>
        <w:t>9</w:t>
      </w:r>
      <w:r>
        <w:rPr>
          <w:rFonts w:ascii="標楷體" w:eastAsia="標楷體" w:hAnsi="標楷體" w:hint="eastAsia"/>
          <w:color w:val="000000"/>
        </w:rPr>
        <w:t>棒開始，而二壘跑者為第</w:t>
      </w:r>
      <w:r>
        <w:rPr>
          <w:rFonts w:ascii="標楷體" w:eastAsia="標楷體" w:hAnsi="標楷體"/>
          <w:color w:val="000000"/>
        </w:rPr>
        <w:t>7</w:t>
      </w:r>
      <w:r>
        <w:rPr>
          <w:rFonts w:ascii="標楷體" w:eastAsia="標楷體" w:hAnsi="標楷體" w:hint="eastAsia"/>
          <w:color w:val="000000"/>
        </w:rPr>
        <w:t>棒，一壘跑者為第</w:t>
      </w:r>
      <w:r>
        <w:rPr>
          <w:rFonts w:ascii="標楷體" w:eastAsia="標楷體" w:hAnsi="標楷體"/>
          <w:color w:val="000000"/>
        </w:rPr>
        <w:t>8</w:t>
      </w:r>
      <w:r>
        <w:rPr>
          <w:rFonts w:ascii="標楷體" w:eastAsia="標楷體" w:hAnsi="標楷體" w:hint="eastAsia"/>
          <w:color w:val="000000"/>
        </w:rPr>
        <w:t>棒。第</w:t>
      </w:r>
      <w:r>
        <w:rPr>
          <w:rFonts w:ascii="標楷體" w:eastAsia="標楷體" w:hAnsi="標楷體"/>
          <w:color w:val="000000"/>
        </w:rPr>
        <w:t>9</w:t>
      </w:r>
      <w:r>
        <w:rPr>
          <w:rFonts w:ascii="標楷體" w:eastAsia="標楷體" w:hAnsi="標楷體" w:hint="eastAsia"/>
          <w:color w:val="000000"/>
        </w:rPr>
        <w:t>局延續第</w:t>
      </w:r>
      <w:r>
        <w:rPr>
          <w:rFonts w:ascii="標楷體" w:eastAsia="標楷體" w:hAnsi="標楷體"/>
          <w:color w:val="000000"/>
        </w:rPr>
        <w:t>8</w:t>
      </w:r>
      <w:r>
        <w:rPr>
          <w:rFonts w:ascii="標楷體" w:eastAsia="標楷體" w:hAnsi="標楷體" w:hint="eastAsia"/>
          <w:color w:val="000000"/>
        </w:rPr>
        <w:t>局的打序，以後每局亦同。</w:t>
      </w:r>
    </w:p>
    <w:p w:rsidR="004B6A61" w:rsidRDefault="004B6A61" w:rsidP="00CA1285">
      <w:pPr>
        <w:pStyle w:val="NormalWeb"/>
        <w:spacing w:before="0" w:beforeAutospacing="0" w:after="0" w:afterAutospacing="0" w:line="480" w:lineRule="exact"/>
        <w:ind w:left="2520" w:hanging="1372"/>
        <w:rPr>
          <w:rFonts w:ascii="標楷體" w:eastAsia="標楷體" w:hAnsi="標楷體"/>
          <w:color w:val="000000"/>
        </w:rPr>
      </w:pPr>
      <w:r>
        <w:rPr>
          <w:rFonts w:ascii="標楷體" w:eastAsia="標楷體" w:hAnsi="標楷體" w:hint="eastAsia"/>
          <w:color w:val="000000"/>
        </w:rPr>
        <w:t>★其餘任何的代跑或代打將按照既有的規定進行。</w:t>
      </w:r>
    </w:p>
    <w:p w:rsidR="004B6A61" w:rsidRDefault="004B6A61" w:rsidP="00CA1285">
      <w:pPr>
        <w:pStyle w:val="NormalWeb"/>
        <w:spacing w:before="0" w:beforeAutospacing="0" w:after="0" w:afterAutospacing="0" w:line="480" w:lineRule="exact"/>
        <w:ind w:left="840" w:firstLine="120"/>
        <w:rPr>
          <w:rFonts w:ascii="標楷體" w:eastAsia="標楷體" w:hAnsi="標楷體"/>
          <w:color w:val="000000"/>
        </w:rPr>
      </w:pPr>
      <w:r>
        <w:rPr>
          <w:rFonts w:ascii="標楷體" w:eastAsia="標楷體" w:hAnsi="標楷體" w:hint="eastAsia"/>
          <w:color w:val="000000"/>
        </w:rPr>
        <w:t>（註：如遇連續下雨延誤賽程時，大會有權決定更改比賽方式。</w:t>
      </w:r>
      <w:r>
        <w:rPr>
          <w:rFonts w:ascii="標楷體" w:eastAsia="標楷體" w:hAnsi="標楷體"/>
          <w:color w:val="000000"/>
        </w:rPr>
        <w:t> </w:t>
      </w:r>
    </w:p>
    <w:p w:rsidR="004B6A61" w:rsidRDefault="004B6A61" w:rsidP="00BA001B">
      <w:pPr>
        <w:pStyle w:val="PlainText"/>
        <w:spacing w:beforeLines="50" w:afterLines="50"/>
        <w:ind w:firstLineChars="200" w:firstLine="480"/>
        <w:jc w:val="both"/>
        <w:rPr>
          <w:rFonts w:ascii="標楷體" w:eastAsia="標楷體" w:hAnsi="標楷體"/>
          <w:bCs/>
        </w:rPr>
      </w:pPr>
      <w:r>
        <w:rPr>
          <w:rFonts w:ascii="標楷體" w:eastAsia="標楷體" w:hAnsi="標楷體" w:hint="eastAsia"/>
          <w:color w:val="000000"/>
        </w:rPr>
        <w:t>（四）</w:t>
      </w:r>
      <w:r>
        <w:rPr>
          <w:rFonts w:ascii="標楷體" w:eastAsia="標楷體" w:hAnsi="標楷體" w:hint="eastAsia"/>
          <w:bCs/>
        </w:rPr>
        <w:t>分組循環賽因故無法分出名次時，以下列方法決定名次並以強迫取分淘汰賽制</w:t>
      </w:r>
    </w:p>
    <w:p w:rsidR="004B6A61" w:rsidRDefault="004B6A61" w:rsidP="00BA001B">
      <w:pPr>
        <w:pStyle w:val="PlainText"/>
        <w:spacing w:beforeLines="50" w:afterLines="50"/>
        <w:ind w:firstLineChars="500" w:firstLine="1200"/>
        <w:jc w:val="both"/>
        <w:rPr>
          <w:rFonts w:ascii="標楷體" w:eastAsia="標楷體" w:hAnsi="標楷體"/>
          <w:bCs/>
          <w:shd w:val="pct15" w:color="auto" w:fill="FFFFFF"/>
        </w:rPr>
      </w:pPr>
      <w:r>
        <w:rPr>
          <w:rFonts w:ascii="標楷體" w:eastAsia="標楷體" w:hAnsi="標楷體" w:hint="eastAsia"/>
          <w:bCs/>
        </w:rPr>
        <w:t>比賽</w:t>
      </w:r>
      <w:r>
        <w:rPr>
          <w:rFonts w:ascii="標楷體" w:eastAsia="標楷體" w:hAnsi="標楷體"/>
          <w:bCs/>
        </w:rPr>
        <w:t>:</w:t>
      </w:r>
    </w:p>
    <w:p w:rsidR="004B6A61" w:rsidRDefault="004B6A61" w:rsidP="00A24483">
      <w:pPr>
        <w:pStyle w:val="PlainText"/>
        <w:jc w:val="both"/>
        <w:rPr>
          <w:rFonts w:ascii="標楷體" w:eastAsia="標楷體" w:hAnsi="標楷體"/>
          <w:bCs/>
        </w:rPr>
      </w:pPr>
      <w:r>
        <w:rPr>
          <w:rFonts w:ascii="標楷體" w:eastAsia="標楷體" w:hAnsi="標楷體"/>
          <w:bCs/>
        </w:rPr>
        <w:t xml:space="preserve">          1.</w:t>
      </w:r>
      <w:r>
        <w:rPr>
          <w:rFonts w:ascii="標楷體" w:eastAsia="標楷體" w:hAnsi="標楷體" w:hint="eastAsia"/>
          <w:bCs/>
        </w:rPr>
        <w:t>三隊戰績相同時，以強迫取分淘汰賽制決定之。</w:t>
      </w:r>
    </w:p>
    <w:p w:rsidR="004B6A61" w:rsidRDefault="004B6A61" w:rsidP="00CA1285">
      <w:pPr>
        <w:pStyle w:val="PlainText"/>
        <w:ind w:firstLineChars="500" w:firstLine="1200"/>
        <w:jc w:val="both"/>
        <w:rPr>
          <w:rFonts w:ascii="標楷體" w:eastAsia="標楷體" w:hAnsi="標楷體"/>
          <w:bCs/>
        </w:rPr>
      </w:pPr>
      <w:r>
        <w:rPr>
          <w:rFonts w:ascii="標楷體" w:eastAsia="標楷體" w:hAnsi="標楷體"/>
          <w:bCs/>
        </w:rPr>
        <w:t>(1)</w:t>
      </w:r>
      <w:r>
        <w:rPr>
          <w:rFonts w:ascii="標楷體" w:eastAsia="標楷體" w:hAnsi="標楷體" w:hint="eastAsia"/>
          <w:bCs/>
        </w:rPr>
        <w:t>晉級一隊時，先抽出一隊為種子隊，另二隊之勝隊再與種子隊爭取晉級名</w:t>
      </w:r>
    </w:p>
    <w:p w:rsidR="004B6A61" w:rsidRDefault="004B6A61" w:rsidP="00CA1285">
      <w:pPr>
        <w:pStyle w:val="PlainText"/>
        <w:ind w:firstLineChars="700" w:firstLine="1680"/>
        <w:jc w:val="both"/>
        <w:rPr>
          <w:rFonts w:ascii="標楷體" w:eastAsia="標楷體" w:hAnsi="標楷體"/>
          <w:bCs/>
        </w:rPr>
      </w:pPr>
      <w:r>
        <w:rPr>
          <w:rFonts w:ascii="標楷體" w:eastAsia="標楷體" w:hAnsi="標楷體" w:hint="eastAsia"/>
          <w:bCs/>
        </w:rPr>
        <w:t>額。</w:t>
      </w:r>
    </w:p>
    <w:p w:rsidR="004B6A61" w:rsidRDefault="004B6A61" w:rsidP="00CA1285">
      <w:pPr>
        <w:pStyle w:val="PlainText"/>
        <w:ind w:firstLineChars="500" w:firstLine="1200"/>
        <w:jc w:val="both"/>
        <w:rPr>
          <w:rFonts w:ascii="標楷體" w:eastAsia="標楷體" w:hAnsi="標楷體"/>
          <w:bCs/>
        </w:rPr>
      </w:pPr>
      <w:r>
        <w:rPr>
          <w:rFonts w:ascii="標楷體" w:eastAsia="標楷體" w:hAnsi="標楷體"/>
          <w:bCs/>
        </w:rPr>
        <w:t>(2)</w:t>
      </w:r>
      <w:r>
        <w:rPr>
          <w:rFonts w:ascii="標楷體" w:eastAsia="標楷體" w:hAnsi="標楷體" w:hint="eastAsia"/>
          <w:bCs/>
        </w:rPr>
        <w:t>晉級兩隊時，抽出一隊為種子隊，另二隊之勝隊晉級，敗隊再與種子隊爭</w:t>
      </w:r>
    </w:p>
    <w:p w:rsidR="004B6A61" w:rsidRDefault="004B6A61" w:rsidP="00CA1285">
      <w:pPr>
        <w:pStyle w:val="PlainText"/>
        <w:ind w:firstLineChars="700" w:firstLine="1680"/>
        <w:jc w:val="both"/>
        <w:rPr>
          <w:rFonts w:ascii="標楷體" w:eastAsia="標楷體" w:hAnsi="標楷體"/>
          <w:bCs/>
        </w:rPr>
      </w:pPr>
      <w:r>
        <w:rPr>
          <w:rFonts w:ascii="標楷體" w:eastAsia="標楷體" w:hAnsi="標楷體" w:hint="eastAsia"/>
          <w:bCs/>
        </w:rPr>
        <w:t>取另一晉級名額。晉級二隊之預賽勝負關係，決定該組別</w:t>
      </w:r>
      <w:r>
        <w:rPr>
          <w:rFonts w:ascii="標楷體" w:eastAsia="標楷體" w:hAnsi="標楷體"/>
          <w:bCs/>
        </w:rPr>
        <w:t>1</w:t>
      </w:r>
      <w:r>
        <w:rPr>
          <w:rFonts w:ascii="標楷體" w:eastAsia="標楷體" w:hAnsi="標楷體" w:hint="eastAsia"/>
          <w:bCs/>
        </w:rPr>
        <w:t>、</w:t>
      </w:r>
      <w:r>
        <w:rPr>
          <w:rFonts w:ascii="標楷體" w:eastAsia="標楷體" w:hAnsi="標楷體"/>
          <w:bCs/>
        </w:rPr>
        <w:t>2</w:t>
      </w:r>
      <w:r>
        <w:rPr>
          <w:rFonts w:ascii="標楷體" w:eastAsia="標楷體" w:hAnsi="標楷體" w:hint="eastAsia"/>
          <w:bCs/>
        </w:rPr>
        <w:t>名名次。</w:t>
      </w:r>
    </w:p>
    <w:p w:rsidR="004B6A61" w:rsidRDefault="004B6A61" w:rsidP="00BA001B">
      <w:pPr>
        <w:pStyle w:val="PlainText"/>
        <w:spacing w:beforeLines="50" w:afterLines="50"/>
        <w:ind w:firstLineChars="450" w:firstLine="1080"/>
        <w:jc w:val="both"/>
        <w:rPr>
          <w:rFonts w:ascii="標楷體" w:eastAsia="標楷體" w:hAnsi="標楷體"/>
          <w:bCs/>
        </w:rPr>
      </w:pPr>
      <w:r>
        <w:rPr>
          <w:rFonts w:ascii="標楷體" w:eastAsia="標楷體" w:hAnsi="標楷體"/>
          <w:bCs/>
        </w:rPr>
        <w:t>2.</w:t>
      </w:r>
      <w:r>
        <w:rPr>
          <w:rFonts w:ascii="標楷體" w:eastAsia="標楷體" w:hAnsi="標楷體" w:hint="eastAsia"/>
          <w:bCs/>
        </w:rPr>
        <w:t>強迫取分淘汰賽制方式：</w:t>
      </w:r>
    </w:p>
    <w:p w:rsidR="004B6A61" w:rsidRDefault="004B6A61" w:rsidP="00BA001B">
      <w:pPr>
        <w:pStyle w:val="PlainText"/>
        <w:spacing w:beforeLines="50" w:afterLines="50"/>
        <w:ind w:firstLineChars="500" w:firstLine="1200"/>
        <w:jc w:val="both"/>
        <w:rPr>
          <w:rFonts w:ascii="標楷體" w:eastAsia="標楷體" w:hAnsi="標楷體"/>
          <w:bCs/>
        </w:rPr>
      </w:pPr>
      <w:r>
        <w:rPr>
          <w:rFonts w:ascii="標楷體" w:eastAsia="標楷體" w:hAnsi="標楷體"/>
          <w:bCs/>
        </w:rPr>
        <w:t>(1)</w:t>
      </w:r>
      <w:r>
        <w:rPr>
          <w:rFonts w:ascii="標楷體" w:eastAsia="標楷體" w:hAnsi="標楷體" w:hint="eastAsia"/>
          <w:bCs/>
        </w:rPr>
        <w:t>攻方從一、二壘有人開始進攻。</w:t>
      </w:r>
    </w:p>
    <w:p w:rsidR="004B6A61" w:rsidRDefault="004B6A61" w:rsidP="00BA001B">
      <w:pPr>
        <w:pStyle w:val="PlainText"/>
        <w:spacing w:beforeLines="50" w:afterLines="50"/>
        <w:ind w:firstLineChars="500" w:firstLine="1200"/>
        <w:jc w:val="both"/>
        <w:rPr>
          <w:rFonts w:ascii="標楷體" w:eastAsia="標楷體" w:hAnsi="標楷體"/>
          <w:bCs/>
        </w:rPr>
      </w:pPr>
      <w:r>
        <w:rPr>
          <w:rFonts w:ascii="標楷體" w:eastAsia="標楷體" w:hAnsi="標楷體"/>
          <w:bCs/>
        </w:rPr>
        <w:t>(2)</w:t>
      </w:r>
      <w:r>
        <w:rPr>
          <w:rFonts w:ascii="標楷體" w:eastAsia="標楷體" w:hAnsi="標楷體" w:hint="eastAsia"/>
          <w:bCs/>
        </w:rPr>
        <w:t>雙方教練遞交攻守名單，從第</w:t>
      </w:r>
      <w:r>
        <w:rPr>
          <w:rFonts w:ascii="標楷體" w:eastAsia="標楷體" w:hAnsi="標楷體"/>
          <w:bCs/>
        </w:rPr>
        <w:t>1</w:t>
      </w:r>
      <w:r>
        <w:rPr>
          <w:rFonts w:ascii="標楷體" w:eastAsia="標楷體" w:hAnsi="標楷體" w:hint="eastAsia"/>
          <w:bCs/>
        </w:rPr>
        <w:t>局由第</w:t>
      </w:r>
      <w:r>
        <w:rPr>
          <w:rFonts w:ascii="標楷體" w:eastAsia="標楷體" w:hAnsi="標楷體"/>
          <w:bCs/>
        </w:rPr>
        <w:t>1</w:t>
      </w:r>
      <w:r>
        <w:rPr>
          <w:rFonts w:ascii="標楷體" w:eastAsia="標楷體" w:hAnsi="標楷體" w:hint="eastAsia"/>
          <w:bCs/>
        </w:rPr>
        <w:t>棒開始進攻。</w:t>
      </w:r>
    </w:p>
    <w:p w:rsidR="004B6A61" w:rsidRDefault="004B6A61" w:rsidP="00CA1285">
      <w:pPr>
        <w:pStyle w:val="NormalWeb"/>
        <w:spacing w:before="0" w:beforeAutospacing="0" w:after="0" w:afterAutospacing="0"/>
        <w:ind w:leftChars="350" w:left="840" w:firstLineChars="150" w:firstLine="360"/>
        <w:rPr>
          <w:rFonts w:ascii="標楷體" w:eastAsia="標楷體" w:hAnsi="標楷體"/>
          <w:bCs/>
        </w:rPr>
      </w:pPr>
      <w:r>
        <w:rPr>
          <w:rFonts w:ascii="標楷體" w:eastAsia="標楷體" w:hAnsi="標楷體"/>
          <w:bCs/>
        </w:rPr>
        <w:t>(3)</w:t>
      </w:r>
      <w:r>
        <w:rPr>
          <w:rFonts w:ascii="標楷體" w:eastAsia="標楷體" w:hAnsi="標楷體" w:hint="eastAsia"/>
          <w:bCs/>
        </w:rPr>
        <w:t>第</w:t>
      </w:r>
      <w:r>
        <w:rPr>
          <w:rFonts w:ascii="標楷體" w:eastAsia="標楷體" w:hAnsi="標楷體"/>
          <w:bCs/>
        </w:rPr>
        <w:t>2</w:t>
      </w:r>
      <w:r>
        <w:rPr>
          <w:rFonts w:ascii="標楷體" w:eastAsia="標楷體" w:hAnsi="標楷體" w:hint="eastAsia"/>
          <w:bCs/>
        </w:rPr>
        <w:t>局之後將繼續用延第</w:t>
      </w:r>
      <w:r>
        <w:rPr>
          <w:rFonts w:ascii="標楷體" w:eastAsia="標楷體" w:hAnsi="標楷體"/>
          <w:bCs/>
        </w:rPr>
        <w:t>1</w:t>
      </w:r>
      <w:r>
        <w:rPr>
          <w:rFonts w:ascii="標楷體" w:eastAsia="標楷體" w:hAnsi="標楷體" w:hint="eastAsia"/>
          <w:bCs/>
        </w:rPr>
        <w:t>局的打序。</w:t>
      </w:r>
    </w:p>
    <w:p w:rsidR="004B6A61" w:rsidRPr="00965E73" w:rsidRDefault="004B6A61" w:rsidP="00965E73">
      <w:pPr>
        <w:pStyle w:val="NormalWeb"/>
        <w:spacing w:before="0" w:beforeAutospacing="0" w:after="0" w:afterAutospacing="0"/>
        <w:rPr>
          <w:rFonts w:ascii="標楷體" w:eastAsia="標楷體" w:hAnsi="標楷體"/>
          <w:color w:val="000000"/>
        </w:rPr>
      </w:pPr>
      <w:r>
        <w:rPr>
          <w:rFonts w:ascii="標楷體" w:eastAsia="標楷體" w:hAnsi="標楷體"/>
          <w:color w:val="000000"/>
        </w:rPr>
        <w:t xml:space="preserve">     </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十一、報</w:t>
      </w:r>
      <w:r>
        <w:rPr>
          <w:rFonts w:ascii="標楷體" w:eastAsia="標楷體" w:hAnsi="標楷體"/>
          <w:color w:val="000000"/>
        </w:rPr>
        <w:t xml:space="preserve">    </w:t>
      </w:r>
      <w:r>
        <w:rPr>
          <w:rFonts w:ascii="標楷體" w:eastAsia="標楷體" w:hAnsi="標楷體" w:hint="eastAsia"/>
          <w:color w:val="000000"/>
        </w:rPr>
        <w:t>名</w:t>
      </w:r>
    </w:p>
    <w:p w:rsidR="004B6A61" w:rsidRDefault="004B6A61" w:rsidP="00CA1285">
      <w:pPr>
        <w:pStyle w:val="NormalWeb"/>
        <w:spacing w:before="0" w:beforeAutospacing="0" w:after="0" w:afterAutospacing="0" w:line="480" w:lineRule="exact"/>
        <w:ind w:left="1720" w:right="-406" w:hanging="1440"/>
        <w:rPr>
          <w:rFonts w:ascii="標楷體" w:eastAsia="標楷體" w:hAnsi="標楷體"/>
          <w:color w:val="000000"/>
        </w:rPr>
      </w:pPr>
      <w:r>
        <w:rPr>
          <w:rFonts w:ascii="標楷體" w:eastAsia="標楷體" w:hAnsi="標楷體" w:hint="eastAsia"/>
          <w:color w:val="000000"/>
        </w:rPr>
        <w:t>（一）時間：即日起至</w:t>
      </w:r>
      <w:r w:rsidRPr="008025E7">
        <w:rPr>
          <w:rFonts w:ascii="標楷體" w:eastAsia="標楷體" w:hAnsi="標楷體"/>
          <w:color w:val="000000"/>
        </w:rPr>
        <w:t>10</w:t>
      </w:r>
      <w:r>
        <w:rPr>
          <w:rFonts w:ascii="標楷體" w:eastAsia="標楷體" w:hAnsi="標楷體"/>
          <w:color w:val="000000"/>
        </w:rPr>
        <w:t>6</w:t>
      </w:r>
      <w:r w:rsidRPr="008025E7">
        <w:rPr>
          <w:rFonts w:ascii="標楷體" w:eastAsia="標楷體" w:hAnsi="標楷體" w:hint="eastAsia"/>
          <w:color w:val="000000"/>
        </w:rPr>
        <w:t>年</w:t>
      </w:r>
      <w:r w:rsidRPr="008025E7">
        <w:rPr>
          <w:rFonts w:ascii="標楷體" w:eastAsia="標楷體" w:hAnsi="標楷體"/>
          <w:color w:val="000000"/>
        </w:rPr>
        <w:t>11</w:t>
      </w:r>
      <w:r w:rsidRPr="008025E7">
        <w:rPr>
          <w:rFonts w:ascii="標楷體" w:eastAsia="標楷體" w:hAnsi="標楷體" w:hint="eastAsia"/>
          <w:color w:val="000000"/>
        </w:rPr>
        <w:t>月</w:t>
      </w:r>
      <w:r w:rsidRPr="008025E7">
        <w:rPr>
          <w:rFonts w:ascii="標楷體" w:eastAsia="標楷體" w:hAnsi="標楷體"/>
          <w:color w:val="000000"/>
        </w:rPr>
        <w:t>1</w:t>
      </w:r>
      <w:r>
        <w:rPr>
          <w:rFonts w:ascii="標楷體" w:eastAsia="標楷體" w:hAnsi="標楷體"/>
          <w:color w:val="000000"/>
        </w:rPr>
        <w:t>5</w:t>
      </w:r>
      <w:r w:rsidRPr="008025E7">
        <w:rPr>
          <w:rFonts w:ascii="標楷體" w:eastAsia="標楷體" w:hAnsi="標楷體" w:hint="eastAsia"/>
          <w:color w:val="000000"/>
        </w:rPr>
        <w:t>日</w:t>
      </w:r>
      <w:r w:rsidRPr="008025E7">
        <w:rPr>
          <w:rFonts w:ascii="標楷體" w:eastAsia="標楷體" w:hAnsi="標楷體"/>
          <w:color w:val="000000"/>
        </w:rPr>
        <w:t>(</w:t>
      </w:r>
      <w:r>
        <w:rPr>
          <w:rFonts w:ascii="標楷體" w:eastAsia="標楷體" w:hAnsi="標楷體" w:hint="eastAsia"/>
          <w:color w:val="000000"/>
        </w:rPr>
        <w:t>三</w:t>
      </w:r>
      <w:r w:rsidRPr="008025E7">
        <w:rPr>
          <w:rFonts w:ascii="標楷體" w:eastAsia="標楷體" w:hAnsi="標楷體"/>
          <w:color w:val="000000"/>
        </w:rPr>
        <w:t>)</w:t>
      </w:r>
      <w:r w:rsidRPr="008025E7">
        <w:rPr>
          <w:rFonts w:ascii="標楷體" w:eastAsia="標楷體" w:hAnsi="標楷體" w:hint="eastAsia"/>
          <w:color w:val="000000"/>
        </w:rPr>
        <w:t>下午</w:t>
      </w:r>
      <w:r w:rsidRPr="008025E7">
        <w:rPr>
          <w:rFonts w:ascii="標楷體" w:eastAsia="標楷體" w:hAnsi="標楷體"/>
          <w:color w:val="000000"/>
        </w:rPr>
        <w:t>17</w:t>
      </w:r>
      <w:r w:rsidRPr="008025E7">
        <w:rPr>
          <w:rFonts w:ascii="標楷體" w:eastAsia="標楷體" w:hAnsi="標楷體" w:hint="eastAsia"/>
          <w:color w:val="000000"/>
        </w:rPr>
        <w:t>：</w:t>
      </w:r>
      <w:r w:rsidRPr="008025E7">
        <w:rPr>
          <w:rFonts w:ascii="標楷體" w:eastAsia="標楷體" w:hAnsi="標楷體"/>
          <w:color w:val="000000"/>
        </w:rPr>
        <w:t>00</w:t>
      </w:r>
      <w:r w:rsidRPr="008025E7">
        <w:rPr>
          <w:rFonts w:ascii="標楷體" w:eastAsia="標楷體" w:hAnsi="標楷體" w:hint="eastAsia"/>
          <w:color w:val="000000"/>
        </w:rPr>
        <w:t>以前</w:t>
      </w:r>
      <w:r>
        <w:rPr>
          <w:rFonts w:ascii="標楷體" w:eastAsia="標楷體" w:hAnsi="標楷體" w:hint="eastAsia"/>
          <w:color w:val="000000"/>
        </w:rPr>
        <w:t>（以郵戳為憑，並以掛號方式郵寄，逾期恕不受理）。</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（二）地點：</w:t>
      </w:r>
      <w:r>
        <w:rPr>
          <w:rFonts w:ascii="標楷體" w:eastAsia="標楷體" w:hAnsi="標楷體"/>
          <w:color w:val="000000"/>
        </w:rPr>
        <w:t>1.</w:t>
      </w:r>
      <w:r>
        <w:rPr>
          <w:rFonts w:ascii="標楷體" w:eastAsia="標楷體" w:hAnsi="標楷體" w:hint="eastAsia"/>
          <w:color w:val="000000"/>
        </w:rPr>
        <w:t>花蓮縣體育會棒球委員會。</w:t>
      </w:r>
    </w:p>
    <w:p w:rsidR="004B6A61" w:rsidRDefault="004B6A61"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紙本大，小報名表及戶籍謄本正本請寄（地址：花蓮縣吉安鄉中央路</w:t>
      </w:r>
      <w:r>
        <w:rPr>
          <w:rFonts w:ascii="標楷體" w:eastAsia="標楷體" w:hAnsi="標楷體"/>
          <w:color w:val="000000"/>
        </w:rPr>
        <w:t>3</w:t>
      </w:r>
      <w:r>
        <w:rPr>
          <w:rFonts w:ascii="標楷體" w:eastAsia="標楷體" w:hAnsi="標楷體" w:hint="eastAsia"/>
          <w:color w:val="000000"/>
        </w:rPr>
        <w:t>段</w:t>
      </w:r>
      <w:r>
        <w:rPr>
          <w:rFonts w:ascii="標楷體" w:eastAsia="標楷體" w:hAnsi="標楷體"/>
          <w:color w:val="000000"/>
        </w:rPr>
        <w:t>512</w:t>
      </w:r>
      <w:r>
        <w:rPr>
          <w:rFonts w:ascii="標楷體" w:eastAsia="標楷體" w:hAnsi="標楷體" w:hint="eastAsia"/>
          <w:color w:val="000000"/>
        </w:rPr>
        <w:t>號）</w:t>
      </w:r>
      <w:r>
        <w:rPr>
          <w:rFonts w:ascii="標楷體" w:eastAsia="標楷體" w:hAnsi="標楷體"/>
          <w:color w:val="000000"/>
        </w:rPr>
        <w:t xml:space="preserve">         </w:t>
      </w:r>
    </w:p>
    <w:p w:rsidR="004B6A61" w:rsidRDefault="004B6A61" w:rsidP="00536114">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電子檔案請寄</w:t>
      </w:r>
      <w:r>
        <w:rPr>
          <w:rFonts w:ascii="標楷體" w:eastAsia="標楷體" w:hAnsi="標楷體"/>
          <w:color w:val="000000"/>
        </w:rPr>
        <w:t xml:space="preserve"> E-mail </w:t>
      </w:r>
      <w:r>
        <w:rPr>
          <w:rFonts w:ascii="標楷體" w:eastAsia="標楷體" w:hAnsi="標楷體" w:hint="eastAsia"/>
          <w:color w:val="000000"/>
        </w:rPr>
        <w:t>：</w:t>
      </w:r>
      <w:hyperlink r:id="rId7" w:history="1">
        <w:r w:rsidRPr="004B1444">
          <w:rPr>
            <w:rStyle w:val="Hyperlink"/>
            <w:rFonts w:ascii="標楷體" w:eastAsia="標楷體" w:hAnsi="標楷體"/>
          </w:rPr>
          <w:t>huhpy21@yahoo.com.tw</w:t>
        </w:r>
      </w:hyperlink>
      <w:r>
        <w:rPr>
          <w:rFonts w:ascii="標楷體" w:eastAsia="標楷體" w:hAnsi="標楷體"/>
          <w:color w:val="000000"/>
        </w:rPr>
        <w:t xml:space="preserve"> </w:t>
      </w:r>
      <w:r>
        <w:rPr>
          <w:rFonts w:ascii="標楷體" w:eastAsia="標楷體" w:hAnsi="標楷體" w:hint="eastAsia"/>
          <w:color w:val="000000"/>
        </w:rPr>
        <w:t>競賽組長黃倍源先生</w:t>
      </w:r>
    </w:p>
    <w:p w:rsidR="004B6A61" w:rsidRDefault="004B6A61" w:rsidP="00536114">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完成報名請電話確認競賽組長黃倍源先生，行動電話：</w:t>
      </w:r>
      <w:r>
        <w:rPr>
          <w:rFonts w:ascii="標楷體" w:eastAsia="標楷體" w:hAnsi="標楷體"/>
          <w:color w:val="000000"/>
        </w:rPr>
        <w:t>0922-504208</w:t>
      </w:r>
    </w:p>
    <w:p w:rsidR="004B6A61" w:rsidRDefault="004B6A61" w:rsidP="00536114">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（三）名額：</w:t>
      </w:r>
    </w:p>
    <w:p w:rsidR="004B6A61" w:rsidRDefault="004B6A61"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職員：領隊、總教練、教練、管理共計</w:t>
      </w:r>
      <w:r>
        <w:rPr>
          <w:rFonts w:ascii="標楷體" w:eastAsia="標楷體" w:hAnsi="標楷體"/>
          <w:color w:val="000000"/>
        </w:rPr>
        <w:t>4</w:t>
      </w:r>
      <w:r>
        <w:rPr>
          <w:rFonts w:ascii="標楷體" w:eastAsia="標楷體" w:hAnsi="標楷體" w:hint="eastAsia"/>
          <w:color w:val="000000"/>
        </w:rPr>
        <w:t>名。</w:t>
      </w:r>
    </w:p>
    <w:p w:rsidR="004B6A61" w:rsidRDefault="004B6A61"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球員：</w:t>
      </w:r>
      <w:r>
        <w:rPr>
          <w:rFonts w:ascii="標楷體" w:eastAsia="標楷體" w:hAnsi="標楷體"/>
          <w:color w:val="000000"/>
          <w:u w:val="single"/>
        </w:rPr>
        <w:t>16</w:t>
      </w:r>
      <w:r>
        <w:rPr>
          <w:rFonts w:ascii="標楷體" w:eastAsia="標楷體" w:hAnsi="標楷體" w:hint="eastAsia"/>
          <w:color w:val="000000"/>
        </w:rPr>
        <w:t>名（含隊長，最少不得低於</w:t>
      </w:r>
      <w:r>
        <w:rPr>
          <w:rFonts w:ascii="標楷體" w:eastAsia="標楷體" w:hAnsi="標楷體"/>
          <w:color w:val="000000"/>
          <w:u w:val="single"/>
        </w:rPr>
        <w:t>12</w:t>
      </w:r>
      <w:r>
        <w:rPr>
          <w:rFonts w:ascii="標楷體" w:eastAsia="標楷體" w:hAnsi="標楷體" w:hint="eastAsia"/>
          <w:color w:val="000000"/>
        </w:rPr>
        <w:t>名）。</w:t>
      </w:r>
    </w:p>
    <w:p w:rsidR="004B6A61" w:rsidRDefault="004B6A61" w:rsidP="00CA1285">
      <w:pPr>
        <w:pStyle w:val="NormalWeb"/>
        <w:spacing w:before="0" w:beforeAutospacing="0" w:after="0" w:afterAutospacing="0" w:line="480" w:lineRule="exact"/>
        <w:ind w:left="1701" w:hanging="1421"/>
        <w:rPr>
          <w:rFonts w:ascii="標楷體" w:eastAsia="標楷體" w:hAnsi="標楷體"/>
          <w:color w:val="000000"/>
        </w:rPr>
      </w:pPr>
      <w:r>
        <w:rPr>
          <w:rFonts w:ascii="標楷體" w:eastAsia="標楷體" w:hAnsi="標楷體" w:hint="eastAsia"/>
          <w:color w:val="000000"/>
        </w:rPr>
        <w:t>（四）方式：填妥報名表大、小各一份，繕打製作完成後請寄至本會電子信箱，並以掛號郵寄紙本資料至本會。</w:t>
      </w:r>
    </w:p>
    <w:p w:rsidR="004B6A61" w:rsidRDefault="004B6A61" w:rsidP="00CA1285">
      <w:pPr>
        <w:pStyle w:val="NormalWeb"/>
        <w:spacing w:before="0" w:beforeAutospacing="0" w:after="0" w:afterAutospacing="0" w:line="480" w:lineRule="exact"/>
        <w:ind w:left="11" w:firstLineChars="100" w:firstLine="240"/>
        <w:rPr>
          <w:rFonts w:ascii="標楷體" w:eastAsia="標楷體" w:hAnsi="標楷體"/>
          <w:color w:val="000000"/>
        </w:rPr>
      </w:pPr>
      <w:r>
        <w:rPr>
          <w:rFonts w:ascii="標楷體" w:eastAsia="標楷體" w:hAnsi="標楷體" w:hint="eastAsia"/>
          <w:color w:val="000000"/>
        </w:rPr>
        <w:t>十二、領隊會議</w:t>
      </w:r>
    </w:p>
    <w:p w:rsidR="004B6A61" w:rsidRDefault="004B6A61"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（一）抽籤時間：</w:t>
      </w:r>
      <w:r>
        <w:rPr>
          <w:rFonts w:ascii="標楷體" w:eastAsia="標楷體" w:hAnsi="標楷體"/>
          <w:color w:val="000000"/>
          <w:u w:val="single"/>
        </w:rPr>
        <w:t>106</w:t>
      </w:r>
      <w:r>
        <w:rPr>
          <w:rFonts w:ascii="標楷體" w:eastAsia="標楷體" w:hAnsi="標楷體" w:hint="eastAsia"/>
          <w:color w:val="000000"/>
          <w:u w:val="single"/>
        </w:rPr>
        <w:t>年</w:t>
      </w:r>
      <w:r>
        <w:rPr>
          <w:rFonts w:ascii="標楷體" w:eastAsia="標楷體" w:hAnsi="標楷體"/>
          <w:color w:val="000000"/>
          <w:u w:val="single"/>
        </w:rPr>
        <w:t>11</w:t>
      </w:r>
      <w:r>
        <w:rPr>
          <w:rFonts w:ascii="標楷體" w:eastAsia="標楷體" w:hAnsi="標楷體" w:hint="eastAsia"/>
          <w:color w:val="000000"/>
          <w:u w:val="single"/>
        </w:rPr>
        <w:t>月</w:t>
      </w:r>
      <w:r>
        <w:rPr>
          <w:rFonts w:ascii="標楷體" w:eastAsia="標楷體" w:hAnsi="標楷體"/>
          <w:color w:val="000000"/>
          <w:u w:val="single"/>
        </w:rPr>
        <w:t>22</w:t>
      </w:r>
      <w:r>
        <w:rPr>
          <w:rFonts w:ascii="標楷體" w:eastAsia="標楷體" w:hAnsi="標楷體" w:hint="eastAsia"/>
          <w:color w:val="000000"/>
          <w:u w:val="single"/>
        </w:rPr>
        <w:t>日</w:t>
      </w:r>
      <w:r>
        <w:rPr>
          <w:rFonts w:ascii="標楷體" w:eastAsia="標楷體" w:hAnsi="標楷體"/>
          <w:color w:val="000000"/>
        </w:rPr>
        <w:t xml:space="preserve"> (</w:t>
      </w:r>
      <w:r>
        <w:rPr>
          <w:rFonts w:ascii="標楷體" w:eastAsia="標楷體" w:hAnsi="標楷體" w:hint="eastAsia"/>
          <w:color w:val="000000"/>
        </w:rPr>
        <w:t>星期三</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2</w:t>
      </w:r>
      <w:r>
        <w:rPr>
          <w:rFonts w:ascii="標楷體" w:eastAsia="標楷體" w:hAnsi="標楷體" w:hint="eastAsia"/>
          <w:color w:val="000000"/>
        </w:rPr>
        <w:t>時整。</w:t>
      </w:r>
    </w:p>
    <w:p w:rsidR="004B6A61" w:rsidRDefault="004B6A61" w:rsidP="00951252">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賽前裁判會議時間：</w:t>
      </w:r>
      <w:r>
        <w:rPr>
          <w:rFonts w:ascii="標楷體" w:eastAsia="標楷體" w:hAnsi="標楷體"/>
          <w:color w:val="000000"/>
          <w:u w:val="single"/>
        </w:rPr>
        <w:t>106</w:t>
      </w:r>
      <w:r>
        <w:rPr>
          <w:rFonts w:ascii="標楷體" w:eastAsia="標楷體" w:hAnsi="標楷體" w:hint="eastAsia"/>
          <w:color w:val="000000"/>
          <w:u w:val="single"/>
        </w:rPr>
        <w:t>年</w:t>
      </w:r>
      <w:r>
        <w:rPr>
          <w:rFonts w:ascii="標楷體" w:eastAsia="標楷體" w:hAnsi="標楷體"/>
          <w:color w:val="000000"/>
          <w:u w:val="single"/>
        </w:rPr>
        <w:t>12</w:t>
      </w:r>
      <w:r>
        <w:rPr>
          <w:rFonts w:ascii="標楷體" w:eastAsia="標楷體" w:hAnsi="標楷體" w:hint="eastAsia"/>
          <w:color w:val="000000"/>
          <w:u w:val="single"/>
        </w:rPr>
        <w:t>月</w:t>
      </w:r>
      <w:r>
        <w:rPr>
          <w:rFonts w:ascii="標楷體" w:eastAsia="標楷體" w:hAnsi="標楷體"/>
          <w:color w:val="000000"/>
          <w:u w:val="single"/>
        </w:rPr>
        <w:t>6</w:t>
      </w:r>
      <w:r>
        <w:rPr>
          <w:rFonts w:ascii="標楷體" w:eastAsia="標楷體" w:hAnsi="標楷體" w:hint="eastAsia"/>
          <w:color w:val="000000"/>
          <w:u w:val="single"/>
        </w:rPr>
        <w:t>日</w:t>
      </w:r>
      <w:r>
        <w:rPr>
          <w:rFonts w:ascii="標楷體" w:eastAsia="標楷體" w:hAnsi="標楷體"/>
          <w:color w:val="000000"/>
        </w:rPr>
        <w:t xml:space="preserve"> (</w:t>
      </w:r>
      <w:r>
        <w:rPr>
          <w:rFonts w:ascii="標楷體" w:eastAsia="標楷體" w:hAnsi="標楷體" w:hint="eastAsia"/>
          <w:color w:val="000000"/>
        </w:rPr>
        <w:t>星期三</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3</w:t>
      </w:r>
      <w:r>
        <w:rPr>
          <w:rFonts w:ascii="標楷體" w:eastAsia="標楷體" w:hAnsi="標楷體" w:hint="eastAsia"/>
          <w:color w:val="000000"/>
        </w:rPr>
        <w:t>時整。教練會議</w:t>
      </w:r>
      <w:r>
        <w:rPr>
          <w:rFonts w:ascii="標楷體" w:eastAsia="標楷體" w:hAnsi="標楷體"/>
          <w:color w:val="000000"/>
        </w:rPr>
        <w:t>4</w:t>
      </w:r>
      <w:r>
        <w:rPr>
          <w:rFonts w:ascii="標楷體" w:eastAsia="標楷體" w:hAnsi="標楷體" w:hint="eastAsia"/>
          <w:color w:val="000000"/>
        </w:rPr>
        <w:t>點。</w:t>
      </w:r>
    </w:p>
    <w:p w:rsidR="004B6A61" w:rsidRDefault="004B6A61"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（二）地點：花蓮縣政府教育處第二會議室（地址：花蓮市達固湖灣大路</w:t>
      </w:r>
      <w:r>
        <w:rPr>
          <w:rFonts w:ascii="標楷體" w:eastAsia="標楷體" w:hAnsi="標楷體"/>
          <w:color w:val="000000"/>
        </w:rPr>
        <w:t>1</w:t>
      </w:r>
      <w:r>
        <w:rPr>
          <w:rFonts w:ascii="標楷體" w:eastAsia="標楷體" w:hAnsi="標楷體" w:hint="eastAsia"/>
          <w:color w:val="000000"/>
        </w:rPr>
        <w:t>號）</w:t>
      </w:r>
    </w:p>
    <w:p w:rsidR="004B6A61" w:rsidRDefault="004B6A61"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（三）會議內容：</w:t>
      </w:r>
    </w:p>
    <w:p w:rsidR="004B6A61" w:rsidRDefault="004B6A61"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依據競賽規程討論有關附則。</w:t>
      </w:r>
    </w:p>
    <w:p w:rsidR="004B6A61" w:rsidRDefault="004B6A61"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審查球員資格。</w:t>
      </w:r>
    </w:p>
    <w:p w:rsidR="004B6A61" w:rsidRDefault="004B6A61" w:rsidP="00CA1285">
      <w:pPr>
        <w:pStyle w:val="NormalWeb"/>
        <w:spacing w:before="0" w:beforeAutospacing="0" w:after="0" w:afterAutospacing="0" w:line="480" w:lineRule="exact"/>
        <w:ind w:left="1260" w:hanging="224"/>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抽籤排定賽程。</w:t>
      </w:r>
    </w:p>
    <w:p w:rsidR="004B6A61" w:rsidRDefault="004B6A61" w:rsidP="00CA1285">
      <w:pPr>
        <w:pStyle w:val="NormalWeb"/>
        <w:spacing w:before="0" w:beforeAutospacing="0" w:after="0" w:afterAutospacing="0" w:line="480" w:lineRule="exact"/>
        <w:ind w:left="1260" w:hanging="224"/>
        <w:rPr>
          <w:rFonts w:ascii="標楷體" w:eastAsia="標楷體" w:hAnsi="標楷體"/>
          <w:color w:val="000000"/>
        </w:rPr>
      </w:pPr>
      <w:r>
        <w:rPr>
          <w:rFonts w:ascii="標楷體" w:eastAsia="標楷體" w:hAnsi="標楷體"/>
          <w:color w:val="000000"/>
        </w:rPr>
        <w:t>4.</w:t>
      </w:r>
      <w:r w:rsidRPr="006E095A">
        <w:rPr>
          <w:rFonts w:ascii="標楷體" w:eastAsia="標楷體" w:hAnsi="標楷體"/>
          <w:color w:val="000000"/>
        </w:rPr>
        <w:t xml:space="preserve"> </w:t>
      </w:r>
      <w:r>
        <w:rPr>
          <w:rFonts w:ascii="標楷體" w:eastAsia="標楷體" w:hAnsi="標楷體" w:hint="eastAsia"/>
          <w:color w:val="000000"/>
        </w:rPr>
        <w:t>本次比賽由上屆前四名及花蓮地主</w:t>
      </w:r>
      <w:r>
        <w:rPr>
          <w:rFonts w:ascii="標楷體" w:eastAsia="標楷體" w:hAnsi="標楷體"/>
          <w:color w:val="000000"/>
        </w:rPr>
        <w:t>2</w:t>
      </w:r>
      <w:r>
        <w:rPr>
          <w:rFonts w:ascii="標楷體" w:eastAsia="標楷體" w:hAnsi="標楷體" w:hint="eastAsia"/>
          <w:color w:val="000000"/>
        </w:rPr>
        <w:t>隊採種子籤。</w:t>
      </w:r>
      <w:r>
        <w:rPr>
          <w:rFonts w:ascii="標楷體" w:eastAsia="標楷體" w:hAnsi="標楷體"/>
          <w:color w:val="000000"/>
        </w:rPr>
        <w:t>(</w:t>
      </w:r>
      <w:r>
        <w:rPr>
          <w:rFonts w:ascii="標楷體" w:eastAsia="標楷體" w:hAnsi="標楷體" w:hint="eastAsia"/>
          <w:color w:val="000000"/>
        </w:rPr>
        <w:t>預賽各組種子籤</w:t>
      </w:r>
      <w:r>
        <w:rPr>
          <w:rFonts w:ascii="標楷體" w:eastAsia="標楷體" w:hAnsi="標楷體"/>
          <w:color w:val="000000"/>
        </w:rPr>
        <w:t>)</w:t>
      </w:r>
    </w:p>
    <w:p w:rsidR="004B6A61" w:rsidRDefault="004B6A61"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（四）領隊會議時間如無變更，則不另行通知。各隊未派代表出席者，對會中之決議事項不得有異議。</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十三、比賽規則</w:t>
      </w:r>
    </w:p>
    <w:p w:rsidR="004B6A61" w:rsidRDefault="004B6A61"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採用中華民國棒球協會審定之規則。</w:t>
      </w:r>
    </w:p>
    <w:p w:rsidR="004B6A61" w:rsidRDefault="004B6A61" w:rsidP="00CA1285">
      <w:pPr>
        <w:pStyle w:val="NormalWeb"/>
        <w:spacing w:before="0" w:beforeAutospacing="0" w:after="0" w:afterAutospacing="0" w:line="480" w:lineRule="exact"/>
        <w:ind w:left="11"/>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十四、比賽用球</w:t>
      </w:r>
    </w:p>
    <w:p w:rsidR="004B6A61" w:rsidRDefault="004B6A61"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採用硬式棒球布瑞特</w:t>
      </w:r>
      <w:r>
        <w:rPr>
          <w:rFonts w:ascii="標楷體" w:eastAsia="標楷體" w:hAnsi="標楷體"/>
          <w:color w:val="000000"/>
        </w:rPr>
        <w:t>H660</w:t>
      </w:r>
      <w:r>
        <w:rPr>
          <w:rFonts w:ascii="標楷體" w:eastAsia="標楷體" w:hAnsi="標楷體" w:hint="eastAsia"/>
          <w:color w:val="000000"/>
        </w:rPr>
        <w:t>或大會指定用球。</w:t>
      </w:r>
    </w:p>
    <w:p w:rsidR="004B6A61" w:rsidRDefault="004B6A61" w:rsidP="00D300F4">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十五、獎</w:t>
      </w:r>
      <w:r>
        <w:rPr>
          <w:rFonts w:ascii="標楷體" w:eastAsia="標楷體" w:hAnsi="標楷體"/>
          <w:color w:val="000000"/>
        </w:rPr>
        <w:t xml:space="preserve">    </w:t>
      </w:r>
      <w:r>
        <w:rPr>
          <w:rFonts w:ascii="標楷體" w:eastAsia="標楷體" w:hAnsi="標楷體" w:hint="eastAsia"/>
          <w:color w:val="000000"/>
        </w:rPr>
        <w:t>勵</w:t>
      </w:r>
    </w:p>
    <w:p w:rsidR="004B6A61" w:rsidRDefault="004B6A61"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hint="eastAsia"/>
          <w:color w:val="000000"/>
        </w:rPr>
        <w:t>（一）團體獎：</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冠、亞、季、殿</w:t>
      </w:r>
      <w:r>
        <w:rPr>
          <w:rFonts w:ascii="標楷體" w:eastAsia="標楷體" w:hAnsi="標楷體"/>
          <w:color w:val="000000"/>
        </w:rPr>
        <w:t>4</w:t>
      </w:r>
      <w:r>
        <w:rPr>
          <w:rFonts w:ascii="標楷體" w:eastAsia="標楷體" w:hAnsi="標楷體" w:hint="eastAsia"/>
          <w:color w:val="000000"/>
        </w:rPr>
        <w:t>名，各頒獎盃乙座、獎牌。</w:t>
      </w:r>
    </w:p>
    <w:p w:rsidR="004B6A61" w:rsidRDefault="004B6A61" w:rsidP="008B144F">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〈並頒發冠軍隊威力盃錦旗一面保存一年，隔年交回大會轉當屆冠軍隊承接〉</w:t>
      </w:r>
    </w:p>
    <w:p w:rsidR="004B6A61" w:rsidRDefault="004B6A61" w:rsidP="00CA1285">
      <w:pPr>
        <w:pStyle w:val="NormalWeb"/>
        <w:spacing w:before="0" w:beforeAutospacing="0" w:after="0" w:afterAutospacing="0" w:line="480" w:lineRule="exact"/>
        <w:ind w:left="1960" w:hanging="1680"/>
        <w:rPr>
          <w:rFonts w:ascii="標楷體" w:eastAsia="標楷體" w:hAnsi="標楷體"/>
          <w:color w:val="000000"/>
        </w:rPr>
      </w:pPr>
      <w:r>
        <w:rPr>
          <w:rFonts w:ascii="標楷體" w:eastAsia="標楷體" w:hAnsi="標楷體" w:hint="eastAsia"/>
          <w:color w:val="000000"/>
        </w:rPr>
        <w:t>（二）個人獎：各頒發獎座乙座，前四名球隊始列入計算（以預賽開始計算）。</w:t>
      </w:r>
    </w:p>
    <w:p w:rsidR="004B6A61" w:rsidRDefault="004B6A61"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打擊獎：</w:t>
      </w:r>
      <w:r>
        <w:rPr>
          <w:rFonts w:ascii="標楷體" w:eastAsia="標楷體" w:hAnsi="標楷體"/>
          <w:color w:val="000000"/>
        </w:rPr>
        <w:t>3</w:t>
      </w:r>
      <w:r>
        <w:rPr>
          <w:rFonts w:ascii="標楷體" w:eastAsia="標楷體" w:hAnsi="標楷體" w:hint="eastAsia"/>
          <w:color w:val="000000"/>
        </w:rPr>
        <w:t>名</w:t>
      </w:r>
      <w:r>
        <w:rPr>
          <w:rFonts w:ascii="標楷體" w:eastAsia="標楷體" w:hAnsi="標楷體"/>
          <w:color w:val="000000"/>
        </w:rPr>
        <w:t xml:space="preserve">                2. </w:t>
      </w:r>
      <w:r>
        <w:rPr>
          <w:rFonts w:ascii="標楷體" w:eastAsia="標楷體" w:hAnsi="標楷體" w:hint="eastAsia"/>
          <w:color w:val="000000"/>
        </w:rPr>
        <w:t>打點獎：</w:t>
      </w:r>
      <w:r>
        <w:rPr>
          <w:rFonts w:ascii="標楷體" w:eastAsia="標楷體" w:hAnsi="標楷體"/>
          <w:color w:val="000000"/>
        </w:rPr>
        <w:t>1</w:t>
      </w:r>
      <w:r>
        <w:rPr>
          <w:rFonts w:ascii="標楷體" w:eastAsia="標楷體" w:hAnsi="標楷體" w:hint="eastAsia"/>
          <w:color w:val="000000"/>
        </w:rPr>
        <w:t>名</w:t>
      </w:r>
    </w:p>
    <w:p w:rsidR="004B6A61" w:rsidRDefault="004B6A61"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投手獎：</w:t>
      </w:r>
      <w:r>
        <w:rPr>
          <w:rFonts w:ascii="標楷體" w:eastAsia="標楷體" w:hAnsi="標楷體"/>
          <w:color w:val="000000"/>
        </w:rPr>
        <w:t>1</w:t>
      </w:r>
      <w:r>
        <w:rPr>
          <w:rFonts w:ascii="標楷體" w:eastAsia="標楷體" w:hAnsi="標楷體" w:hint="eastAsia"/>
          <w:color w:val="000000"/>
        </w:rPr>
        <w:t>名</w:t>
      </w:r>
      <w:r>
        <w:rPr>
          <w:rFonts w:ascii="標楷體" w:eastAsia="標楷體" w:hAnsi="標楷體"/>
          <w:color w:val="000000"/>
        </w:rPr>
        <w:t xml:space="preserve">                4. </w:t>
      </w:r>
      <w:r>
        <w:rPr>
          <w:rFonts w:ascii="標楷體" w:eastAsia="標楷體" w:hAnsi="標楷體" w:hint="eastAsia"/>
          <w:color w:val="000000"/>
        </w:rPr>
        <w:t>最有價值球員：</w:t>
      </w:r>
      <w:r>
        <w:rPr>
          <w:rFonts w:ascii="標楷體" w:eastAsia="標楷體" w:hAnsi="標楷體"/>
          <w:color w:val="000000"/>
        </w:rPr>
        <w:t>1</w:t>
      </w:r>
      <w:r>
        <w:rPr>
          <w:rFonts w:ascii="標楷體" w:eastAsia="標楷體" w:hAnsi="標楷體" w:hint="eastAsia"/>
          <w:color w:val="000000"/>
        </w:rPr>
        <w:t>名</w:t>
      </w:r>
    </w:p>
    <w:p w:rsidR="004B6A61" w:rsidRDefault="004B6A61"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5.</w:t>
      </w:r>
      <w:r>
        <w:rPr>
          <w:rStyle w:val="apple-converted-space"/>
          <w:rFonts w:ascii="標楷體" w:eastAsia="標楷體" w:hAnsi="標楷體"/>
          <w:color w:val="000000"/>
        </w:rPr>
        <w:t> </w:t>
      </w:r>
      <w:r>
        <w:rPr>
          <w:rFonts w:ascii="標楷體" w:eastAsia="標楷體" w:hAnsi="標楷體" w:hint="eastAsia"/>
          <w:color w:val="000000"/>
        </w:rPr>
        <w:t>全壘打獎：</w:t>
      </w:r>
      <w:r>
        <w:rPr>
          <w:rFonts w:ascii="標楷體" w:eastAsia="標楷體" w:hAnsi="標楷體"/>
          <w:color w:val="000000"/>
        </w:rPr>
        <w:t>1</w:t>
      </w:r>
      <w:r>
        <w:rPr>
          <w:rFonts w:ascii="標楷體" w:eastAsia="標楷體" w:hAnsi="標楷體" w:hint="eastAsia"/>
          <w:color w:val="000000"/>
        </w:rPr>
        <w:t>名</w:t>
      </w:r>
      <w:r>
        <w:rPr>
          <w:rFonts w:ascii="標楷體" w:eastAsia="標楷體" w:hAnsi="標楷體"/>
          <w:color w:val="000000"/>
        </w:rPr>
        <w:t xml:space="preserve">              6. </w:t>
      </w:r>
      <w:r>
        <w:rPr>
          <w:rFonts w:ascii="標楷體" w:eastAsia="標楷體" w:hAnsi="標楷體" w:hint="eastAsia"/>
          <w:color w:val="000000"/>
        </w:rPr>
        <w:t>教練獎：</w:t>
      </w:r>
      <w:r>
        <w:rPr>
          <w:rFonts w:ascii="標楷體" w:eastAsia="標楷體" w:hAnsi="標楷體"/>
          <w:color w:val="000000"/>
        </w:rPr>
        <w:t>1</w:t>
      </w:r>
      <w:r>
        <w:rPr>
          <w:rFonts w:ascii="標楷體" w:eastAsia="標楷體" w:hAnsi="標楷體" w:hint="eastAsia"/>
          <w:color w:val="000000"/>
        </w:rPr>
        <w:t>名</w:t>
      </w:r>
    </w:p>
    <w:p w:rsidR="004B6A61" w:rsidRDefault="004B6A61" w:rsidP="00CA1285">
      <w:pPr>
        <w:pStyle w:val="NormalWeb"/>
        <w:spacing w:before="0" w:beforeAutospacing="0" w:after="0" w:afterAutospacing="0" w:line="480" w:lineRule="exact"/>
        <w:ind w:left="2956" w:hanging="1920"/>
        <w:rPr>
          <w:rFonts w:ascii="標楷體" w:eastAsia="標楷體" w:hAnsi="標楷體"/>
          <w:color w:val="000000"/>
        </w:rPr>
      </w:pPr>
      <w:r>
        <w:rPr>
          <w:rFonts w:ascii="標楷體" w:eastAsia="標楷體" w:hAnsi="標楷體" w:hint="eastAsia"/>
          <w:color w:val="000000"/>
        </w:rPr>
        <w:t>（註一：打擊獎：打擊率相同時，以打數較多者為先，若打數亦同時，以打點多者為先。）</w:t>
      </w:r>
    </w:p>
    <w:p w:rsidR="004B6A61" w:rsidRDefault="004B6A61" w:rsidP="00CA1285">
      <w:pPr>
        <w:pStyle w:val="NormalWeb"/>
        <w:spacing w:before="0" w:beforeAutospacing="0" w:after="0" w:afterAutospacing="0" w:line="480" w:lineRule="exact"/>
        <w:ind w:left="2956" w:hanging="1920"/>
        <w:rPr>
          <w:rFonts w:ascii="標楷體" w:eastAsia="標楷體" w:hAnsi="標楷體"/>
          <w:color w:val="000000"/>
        </w:rPr>
      </w:pPr>
      <w:r>
        <w:rPr>
          <w:rFonts w:ascii="標楷體" w:eastAsia="標楷體" w:hAnsi="標楷體" w:hint="eastAsia"/>
          <w:color w:val="000000"/>
        </w:rPr>
        <w:t>（註二：打點獎：打點獎相同時，以打擊率高者為先，若打擊率亦同時，以打數較少者為先。）</w:t>
      </w:r>
      <w:r>
        <w:rPr>
          <w:rFonts w:ascii="標楷體" w:eastAsia="標楷體" w:hAnsi="標楷體"/>
          <w:color w:val="000000"/>
        </w:rPr>
        <w:t xml:space="preserve"> </w:t>
      </w:r>
    </w:p>
    <w:p w:rsidR="004B6A61" w:rsidRDefault="004B6A61" w:rsidP="00CA1285">
      <w:pPr>
        <w:pStyle w:val="NormalWeb"/>
        <w:spacing w:before="0" w:beforeAutospacing="0" w:after="0" w:afterAutospacing="0" w:line="480" w:lineRule="exact"/>
        <w:ind w:left="3196" w:hanging="2160"/>
        <w:rPr>
          <w:rFonts w:ascii="標楷體" w:eastAsia="標楷體" w:hAnsi="標楷體"/>
          <w:color w:val="000000"/>
        </w:rPr>
      </w:pPr>
      <w:r>
        <w:rPr>
          <w:rFonts w:ascii="標楷體" w:eastAsia="標楷體" w:hAnsi="標楷體" w:hint="eastAsia"/>
          <w:color w:val="000000"/>
        </w:rPr>
        <w:t>（註三：全壘打獎：全壘打數相同時，以打數較少者為先，若打數亦同時，以打點多者為先。）</w:t>
      </w:r>
    </w:p>
    <w:p w:rsidR="004B6A61" w:rsidRDefault="004B6A61" w:rsidP="00CA1285">
      <w:pPr>
        <w:pStyle w:val="NormalWeb"/>
        <w:spacing w:before="0" w:beforeAutospacing="0" w:after="0" w:afterAutospacing="0" w:line="480" w:lineRule="exact"/>
        <w:ind w:left="1800" w:hangingChars="750" w:hanging="18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〈三〉獎金：冠軍：</w:t>
      </w:r>
      <w:r>
        <w:rPr>
          <w:rFonts w:ascii="標楷體" w:eastAsia="標楷體" w:hAnsi="標楷體"/>
          <w:color w:val="000000"/>
        </w:rPr>
        <w:t>100</w:t>
      </w:r>
      <w:r>
        <w:rPr>
          <w:rFonts w:ascii="標楷體" w:eastAsia="標楷體" w:hAnsi="標楷體" w:hint="eastAsia"/>
          <w:color w:val="000000"/>
        </w:rPr>
        <w:t>萬元、亞軍</w:t>
      </w:r>
      <w:r>
        <w:rPr>
          <w:rFonts w:ascii="標楷體" w:eastAsia="標楷體" w:hAnsi="標楷體"/>
          <w:color w:val="000000"/>
        </w:rPr>
        <w:t>50</w:t>
      </w:r>
      <w:r>
        <w:rPr>
          <w:rFonts w:ascii="標楷體" w:eastAsia="標楷體" w:hAnsi="標楷體" w:hint="eastAsia"/>
          <w:color w:val="000000"/>
        </w:rPr>
        <w:t>萬元、季軍</w:t>
      </w:r>
      <w:r>
        <w:rPr>
          <w:rFonts w:ascii="標楷體" w:eastAsia="標楷體" w:hAnsi="標楷體"/>
          <w:color w:val="000000"/>
        </w:rPr>
        <w:t>20</w:t>
      </w:r>
      <w:r>
        <w:rPr>
          <w:rFonts w:ascii="標楷體" w:eastAsia="標楷體" w:hAnsi="標楷體" w:hint="eastAsia"/>
          <w:color w:val="000000"/>
        </w:rPr>
        <w:t>萬元、殿軍</w:t>
      </w:r>
      <w:r>
        <w:rPr>
          <w:rFonts w:ascii="標楷體" w:eastAsia="標楷體" w:hAnsi="標楷體"/>
          <w:color w:val="000000"/>
        </w:rPr>
        <w:t>10</w:t>
      </w:r>
      <w:r>
        <w:rPr>
          <w:rFonts w:ascii="標楷體" w:eastAsia="標楷體" w:hAnsi="標楷體" w:hint="eastAsia"/>
          <w:color w:val="000000"/>
        </w:rPr>
        <w:t>萬元。</w:t>
      </w:r>
      <w:r>
        <w:rPr>
          <w:rFonts w:ascii="標楷體" w:eastAsia="標楷體" w:hAnsi="標楷體"/>
          <w:color w:val="000000"/>
        </w:rPr>
        <w:t>5~8</w:t>
      </w:r>
      <w:r>
        <w:rPr>
          <w:rFonts w:ascii="標楷體" w:eastAsia="標楷體" w:hAnsi="標楷體" w:hint="eastAsia"/>
          <w:color w:val="000000"/>
        </w:rPr>
        <w:t>每隊</w:t>
      </w:r>
      <w:r>
        <w:rPr>
          <w:rFonts w:ascii="標楷體" w:eastAsia="標楷體" w:hAnsi="標楷體"/>
          <w:color w:val="000000"/>
        </w:rPr>
        <w:t>5</w:t>
      </w:r>
      <w:r>
        <w:rPr>
          <w:rFonts w:ascii="標楷體" w:eastAsia="標楷體" w:hAnsi="標楷體" w:hint="eastAsia"/>
          <w:color w:val="000000"/>
        </w:rPr>
        <w:t>萬元</w:t>
      </w:r>
      <w:r>
        <w:rPr>
          <w:rFonts w:ascii="標楷體" w:eastAsia="標楷體" w:hAnsi="標楷體"/>
          <w:color w:val="000000"/>
        </w:rPr>
        <w:t>(</w:t>
      </w:r>
      <w:r>
        <w:rPr>
          <w:rFonts w:ascii="標楷體" w:eastAsia="標楷體" w:hAnsi="標楷體" w:hint="eastAsia"/>
          <w:color w:val="000000"/>
        </w:rPr>
        <w:t>單位：新台幣</w:t>
      </w:r>
      <w:r>
        <w:rPr>
          <w:rFonts w:ascii="標楷體" w:eastAsia="標楷體" w:hAnsi="標楷體"/>
          <w:color w:val="000000"/>
        </w:rPr>
        <w:t>)</w:t>
      </w:r>
      <w:r>
        <w:rPr>
          <w:rFonts w:ascii="標楷體" w:eastAsia="標楷體" w:hAnsi="標楷體" w:hint="eastAsia"/>
          <w:color w:val="000000"/>
        </w:rPr>
        <w:t>。〈本次比賽獎金需專款專用於參賽選手設備添購、訓練營養金、對外參賽及移地訓練等</w:t>
      </w:r>
      <w:r>
        <w:rPr>
          <w:rFonts w:ascii="標楷體" w:eastAsia="標楷體" w:hAnsi="標楷體"/>
          <w:color w:val="000000"/>
        </w:rPr>
        <w:t>..</w:t>
      </w:r>
      <w:r>
        <w:rPr>
          <w:rFonts w:ascii="標楷體" w:eastAsia="標楷體" w:hAnsi="標楷體" w:hint="eastAsia"/>
          <w:color w:val="000000"/>
        </w:rPr>
        <w:t>，並以得獎隊伍縣市收款收據向主辦單位請款，全部獎金由主辦單位匯入得獎縣市政府公庫〉。</w:t>
      </w:r>
    </w:p>
    <w:p w:rsidR="004B6A61" w:rsidRDefault="004B6A61" w:rsidP="00CA1285">
      <w:pPr>
        <w:pStyle w:val="NormalWeb"/>
        <w:spacing w:before="0" w:beforeAutospacing="0" w:after="0" w:afterAutospacing="0" w:line="480" w:lineRule="exact"/>
        <w:ind w:left="1800" w:hangingChars="750" w:hanging="18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sidRPr="00AB23CC">
        <w:rPr>
          <w:rFonts w:ascii="標楷體" w:eastAsia="標楷體" w:hAnsi="標楷體" w:hint="eastAsia"/>
          <w:color w:val="000000"/>
        </w:rPr>
        <w:t>本次賽會主辦單位統一訂購致贈各參賽隊伍價值新台幣</w:t>
      </w:r>
      <w:r w:rsidRPr="00AB23CC">
        <w:rPr>
          <w:rFonts w:ascii="標楷體" w:eastAsia="標楷體" w:hAnsi="標楷體"/>
          <w:color w:val="000000"/>
        </w:rPr>
        <w:t>3</w:t>
      </w:r>
      <w:r w:rsidRPr="00AB23CC">
        <w:rPr>
          <w:rFonts w:ascii="標楷體" w:eastAsia="標楷體" w:hAnsi="標楷體" w:hint="eastAsia"/>
          <w:color w:val="000000"/>
        </w:rPr>
        <w:t>萬元整球具個人裝備</w:t>
      </w:r>
      <w:r>
        <w:rPr>
          <w:rFonts w:ascii="標楷體" w:eastAsia="標楷體" w:hAnsi="標楷體" w:hint="eastAsia"/>
          <w:color w:val="000000"/>
        </w:rPr>
        <w:t>。</w:t>
      </w:r>
    </w:p>
    <w:p w:rsidR="004B6A61" w:rsidRPr="005B17FB" w:rsidRDefault="004B6A61" w:rsidP="00AB23CC">
      <w:pPr>
        <w:pStyle w:val="NormalWeb"/>
        <w:spacing w:before="0" w:beforeAutospacing="0" w:after="0" w:afterAutospacing="0" w:line="480" w:lineRule="exact"/>
        <w:ind w:leftChars="150" w:left="1800" w:hangingChars="600" w:hanging="1440"/>
        <w:rPr>
          <w:rFonts w:ascii="標楷體" w:eastAsia="標楷體" w:hAnsi="標楷體"/>
          <w:b/>
          <w:color w:val="000000"/>
          <w:sz w:val="28"/>
          <w:szCs w:val="28"/>
        </w:rPr>
      </w:pPr>
      <w:r>
        <w:rPr>
          <w:rFonts w:ascii="標楷體" w:eastAsia="標楷體" w:hAnsi="標楷體" w:hint="eastAsia"/>
          <w:color w:val="000000"/>
        </w:rPr>
        <w:t>〈五〉本次活動鼓勵離島縣市球隊參加由大會另補助交通費新台幣</w:t>
      </w:r>
      <w:r>
        <w:rPr>
          <w:rFonts w:ascii="標楷體" w:eastAsia="標楷體" w:hAnsi="標楷體"/>
          <w:color w:val="000000"/>
        </w:rPr>
        <w:t>10</w:t>
      </w:r>
      <w:r>
        <w:rPr>
          <w:rFonts w:ascii="標楷體" w:eastAsia="標楷體" w:hAnsi="標楷體" w:hint="eastAsia"/>
          <w:color w:val="000000"/>
        </w:rPr>
        <w:t>萬元</w:t>
      </w:r>
      <w:r w:rsidRPr="005B17FB">
        <w:rPr>
          <w:rFonts w:ascii="標楷體" w:eastAsia="標楷體" w:hAnsi="標楷體" w:hint="eastAsia"/>
          <w:b/>
          <w:color w:val="000000"/>
          <w:sz w:val="28"/>
          <w:szCs w:val="28"/>
        </w:rPr>
        <w:t>。</w:t>
      </w:r>
    </w:p>
    <w:p w:rsidR="004B6A61" w:rsidRDefault="004B6A61"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十六、懲</w:t>
      </w:r>
      <w:r>
        <w:rPr>
          <w:rFonts w:ascii="標楷體" w:eastAsia="標楷體" w:hAnsi="標楷體"/>
          <w:color w:val="000000"/>
        </w:rPr>
        <w:t xml:space="preserve">    </w:t>
      </w:r>
      <w:r>
        <w:rPr>
          <w:rFonts w:ascii="標楷體" w:eastAsia="標楷體" w:hAnsi="標楷體" w:hint="eastAsia"/>
          <w:color w:val="000000"/>
        </w:rPr>
        <w:t>戒</w:t>
      </w:r>
    </w:p>
    <w:p w:rsidR="004B6A61" w:rsidRDefault="004B6A61"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一）為維護球員清新、健康之學生本質，嚴禁球員、教練或家長（監護人）私自與職棒有關單位或其他社會團體簽約，從事商業或金錢交易行為，若有違反經查屬實者，不得參加本會及其他單位所舉辦之棒球比賽外，並依法提報有關單位議處。</w:t>
      </w:r>
    </w:p>
    <w:p w:rsidR="004B6A61" w:rsidRDefault="004B6A61"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hint="eastAsia"/>
          <w:color w:val="000000"/>
        </w:rPr>
        <w:t>（二）球隊若有違反運動精神及涉及賭博之行為，經查屬實者嚴重議處。</w:t>
      </w:r>
    </w:p>
    <w:p w:rsidR="004B6A61" w:rsidRDefault="004B6A61" w:rsidP="00CA1285">
      <w:pPr>
        <w:pStyle w:val="NormalWeb"/>
        <w:spacing w:before="0" w:beforeAutospacing="0" w:after="0" w:afterAutospacing="0" w:line="480" w:lineRule="exact"/>
        <w:ind w:left="11"/>
        <w:rPr>
          <w:rFonts w:ascii="標楷體" w:eastAsia="標楷體" w:hAnsi="標楷體"/>
          <w:color w:val="000000"/>
        </w:rPr>
      </w:pPr>
      <w:r>
        <w:rPr>
          <w:rFonts w:ascii="標楷體" w:eastAsia="標楷體" w:hAnsi="標楷體" w:hint="eastAsia"/>
          <w:color w:val="000000"/>
        </w:rPr>
        <w:t>十七、附</w:t>
      </w:r>
      <w:r>
        <w:rPr>
          <w:rFonts w:ascii="標楷體" w:eastAsia="標楷體" w:hAnsi="標楷體"/>
          <w:color w:val="000000"/>
        </w:rPr>
        <w:t xml:space="preserve">    </w:t>
      </w:r>
      <w:r>
        <w:rPr>
          <w:rFonts w:ascii="標楷體" w:eastAsia="標楷體" w:hAnsi="標楷體" w:hint="eastAsia"/>
          <w:color w:val="000000"/>
        </w:rPr>
        <w:t>則</w:t>
      </w:r>
    </w:p>
    <w:p w:rsidR="004B6A61" w:rsidRDefault="004B6A61"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（一）各隊應於比賽時間</w:t>
      </w:r>
      <w:r>
        <w:rPr>
          <w:rFonts w:ascii="標楷體" w:eastAsia="標楷體" w:hAnsi="標楷體"/>
          <w:color w:val="000000"/>
        </w:rPr>
        <w:t>60</w:t>
      </w:r>
      <w:r>
        <w:rPr>
          <w:rFonts w:ascii="標楷體" w:eastAsia="標楷體" w:hAnsi="標楷體" w:hint="eastAsia"/>
          <w:color w:val="000000"/>
        </w:rPr>
        <w:t>分鐘前向記錄組報到，</w:t>
      </w:r>
      <w:r>
        <w:rPr>
          <w:rFonts w:ascii="標楷體" w:eastAsia="標楷體" w:hAnsi="標楷體"/>
          <w:color w:val="000000"/>
        </w:rPr>
        <w:t>30</w:t>
      </w:r>
      <w:r>
        <w:rPr>
          <w:rFonts w:ascii="標楷體" w:eastAsia="標楷體" w:hAnsi="標楷體" w:hint="eastAsia"/>
          <w:color w:val="000000"/>
        </w:rPr>
        <w:t>分鐘前提出攻守名單並繳交身份證件，接受資格審查，如有延誤者，大會得限制教練出場指揮（各場比賽均無賽前練習）。</w:t>
      </w:r>
    </w:p>
    <w:p w:rsidR="004B6A61" w:rsidRDefault="004B6A61" w:rsidP="00CA1285">
      <w:pPr>
        <w:pStyle w:val="NormalWeb"/>
        <w:spacing w:before="0" w:beforeAutospacing="0" w:after="0" w:afterAutospacing="0" w:line="480" w:lineRule="exact"/>
        <w:ind w:firstLineChars="100" w:firstLine="240"/>
        <w:rPr>
          <w:rFonts w:ascii="標楷體" w:eastAsia="標楷體" w:hAnsi="標楷體"/>
          <w:color w:val="000000"/>
        </w:rPr>
      </w:pPr>
      <w:r>
        <w:rPr>
          <w:rFonts w:ascii="標楷體" w:eastAsia="標楷體" w:hAnsi="標楷體" w:hint="eastAsia"/>
          <w:color w:val="000000"/>
        </w:rPr>
        <w:t>（二）在比賽開始之預定時刻未能出場者視同棄權（如遇不可抗拒之事實，經大會認定</w:t>
      </w:r>
    </w:p>
    <w:p w:rsidR="004B6A61" w:rsidRDefault="004B6A61" w:rsidP="00CA1285">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者除外）。</w:t>
      </w:r>
    </w:p>
    <w:p w:rsidR="004B6A61" w:rsidRDefault="004B6A61"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（三）採六局制比賽，投手必須遵守下列規定：</w:t>
      </w:r>
    </w:p>
    <w:p w:rsidR="004B6A61" w:rsidRDefault="004B6A61" w:rsidP="00CA1285">
      <w:pPr>
        <w:pStyle w:val="BodyTextIndent"/>
        <w:ind w:leftChars="410" w:left="1229" w:hangingChars="102" w:hanging="245"/>
        <w:jc w:val="both"/>
        <w:rPr>
          <w:rFonts w:ascii="標楷體"/>
          <w:sz w:val="24"/>
          <w:szCs w:val="24"/>
        </w:rPr>
      </w:pPr>
      <w:r>
        <w:rPr>
          <w:rFonts w:ascii="標楷體" w:hAnsi="標楷體"/>
          <w:sz w:val="24"/>
          <w:szCs w:val="24"/>
        </w:rPr>
        <w:t>1.</w:t>
      </w:r>
      <w:r>
        <w:rPr>
          <w:rFonts w:ascii="標楷體" w:hAnsi="標楷體" w:hint="eastAsia"/>
          <w:sz w:val="24"/>
          <w:szCs w:val="24"/>
        </w:rPr>
        <w:t>一場比賽中投手不得投球超過</w:t>
      </w:r>
      <w:r>
        <w:rPr>
          <w:rFonts w:ascii="標楷體" w:hAnsi="標楷體"/>
          <w:sz w:val="24"/>
          <w:szCs w:val="24"/>
        </w:rPr>
        <w:t>2</w:t>
      </w:r>
      <w:r>
        <w:rPr>
          <w:rFonts w:ascii="標楷體" w:hAnsi="標楷體" w:hint="eastAsia"/>
          <w:sz w:val="24"/>
          <w:szCs w:val="24"/>
        </w:rPr>
        <w:t>局受隔場限制，一日不得超過</w:t>
      </w:r>
      <w:r>
        <w:rPr>
          <w:rFonts w:ascii="標楷體" w:hAnsi="標楷體"/>
          <w:sz w:val="24"/>
          <w:szCs w:val="24"/>
        </w:rPr>
        <w:t>6</w:t>
      </w:r>
      <w:r>
        <w:rPr>
          <w:rFonts w:ascii="標楷體" w:hAnsi="標楷體" w:hint="eastAsia"/>
          <w:sz w:val="24"/>
          <w:szCs w:val="24"/>
        </w:rPr>
        <w:t>局</w:t>
      </w:r>
    </w:p>
    <w:p w:rsidR="004B6A61" w:rsidRDefault="004B6A61" w:rsidP="00CA1285">
      <w:pPr>
        <w:pStyle w:val="BodyTextIndent"/>
        <w:ind w:leftChars="410" w:left="1229" w:hangingChars="102" w:hanging="245"/>
        <w:jc w:val="both"/>
        <w:rPr>
          <w:rFonts w:ascii="標楷體"/>
          <w:sz w:val="24"/>
          <w:szCs w:val="24"/>
        </w:rPr>
      </w:pPr>
      <w:r>
        <w:rPr>
          <w:rFonts w:ascii="標楷體" w:hAnsi="標楷體" w:hint="eastAsia"/>
          <w:sz w:val="24"/>
          <w:szCs w:val="24"/>
        </w:rPr>
        <w:t>，如投滿</w:t>
      </w:r>
      <w:r>
        <w:rPr>
          <w:rFonts w:ascii="標楷體" w:hAnsi="標楷體"/>
          <w:sz w:val="24"/>
          <w:szCs w:val="24"/>
        </w:rPr>
        <w:t>6</w:t>
      </w:r>
      <w:r>
        <w:rPr>
          <w:rFonts w:ascii="標楷體" w:hAnsi="標楷體" w:hint="eastAsia"/>
          <w:sz w:val="24"/>
          <w:szCs w:val="24"/>
        </w:rPr>
        <w:t>局則受隔場限制。</w:t>
      </w:r>
    </w:p>
    <w:p w:rsidR="004B6A61" w:rsidRDefault="004B6A61" w:rsidP="00CA1285">
      <w:pPr>
        <w:pStyle w:val="NormalWeb"/>
        <w:spacing w:before="0" w:beforeAutospacing="0" w:after="0" w:afterAutospacing="0" w:line="480" w:lineRule="exact"/>
        <w:jc w:val="both"/>
        <w:rPr>
          <w:rFonts w:ascii="標楷體" w:eastAsia="標楷體" w:hAnsi="標楷體"/>
        </w:rPr>
      </w:pPr>
      <w:r>
        <w:rPr>
          <w:rFonts w:ascii="標楷體" w:eastAsia="標楷體" w:hAnsi="標楷體"/>
        </w:rPr>
        <w:t xml:space="preserve">        2.</w:t>
      </w:r>
      <w:r>
        <w:rPr>
          <w:rFonts w:ascii="標楷體" w:eastAsia="標楷體" w:hAnsi="標楷體" w:hint="eastAsia"/>
        </w:rPr>
        <w:t>投手於比賽中，離開投手職務不得再擔任捕手。</w:t>
      </w:r>
    </w:p>
    <w:p w:rsidR="004B6A61" w:rsidRPr="006D1E5C" w:rsidRDefault="004B6A61" w:rsidP="00CA1285">
      <w:pPr>
        <w:pStyle w:val="NormalWeb"/>
        <w:spacing w:before="0" w:beforeAutospacing="0" w:after="0" w:afterAutospacing="0" w:line="480" w:lineRule="exact"/>
        <w:jc w:val="both"/>
        <w:rPr>
          <w:rFonts w:ascii="標楷體" w:eastAsia="標楷體" w:hAnsi="標楷體"/>
          <w:b/>
        </w:rPr>
      </w:pPr>
      <w:r>
        <w:rPr>
          <w:rFonts w:ascii="標楷體" w:eastAsia="標楷體" w:hAnsi="標楷體"/>
        </w:rPr>
        <w:t xml:space="preserve">       </w:t>
      </w:r>
      <w:r w:rsidRPr="006D1E5C">
        <w:rPr>
          <w:rFonts w:ascii="標楷體" w:eastAsia="標楷體" w:hAnsi="標楷體"/>
          <w:b/>
        </w:rPr>
        <w:t xml:space="preserve"> 3.</w:t>
      </w:r>
      <w:r w:rsidRPr="006D1E5C">
        <w:rPr>
          <w:rFonts w:ascii="標楷體" w:eastAsia="標楷體" w:hAnsi="標楷體" w:hint="eastAsia"/>
          <w:b/>
        </w:rPr>
        <w:t>投手於比賽中，不得投變化球。若經判定為變化球，則宣告為壞球並警告乙次，</w:t>
      </w:r>
      <w:r w:rsidRPr="006D1E5C">
        <w:rPr>
          <w:rFonts w:ascii="標楷體" w:eastAsia="標楷體" w:hAnsi="標楷體"/>
          <w:b/>
        </w:rPr>
        <w:t xml:space="preserve"> </w:t>
      </w:r>
    </w:p>
    <w:p w:rsidR="004B6A61" w:rsidRPr="006D1E5C" w:rsidRDefault="004B6A61" w:rsidP="00CA1285">
      <w:pPr>
        <w:pStyle w:val="NormalWeb"/>
        <w:spacing w:before="0" w:beforeAutospacing="0" w:after="0" w:afterAutospacing="0" w:line="480" w:lineRule="exact"/>
        <w:jc w:val="both"/>
        <w:rPr>
          <w:rFonts w:ascii="標楷體" w:eastAsia="標楷體" w:hAnsi="標楷體"/>
          <w:b/>
          <w:color w:val="000000"/>
        </w:rPr>
      </w:pPr>
      <w:r w:rsidRPr="006D1E5C">
        <w:rPr>
          <w:rFonts w:ascii="標楷體" w:eastAsia="標楷體" w:hAnsi="標楷體"/>
          <w:b/>
        </w:rPr>
        <w:t xml:space="preserve">          </w:t>
      </w:r>
      <w:r w:rsidRPr="006D1E5C">
        <w:rPr>
          <w:rFonts w:ascii="標楷體" w:eastAsia="標楷體" w:hAnsi="標楷體" w:hint="eastAsia"/>
          <w:b/>
        </w:rPr>
        <w:t>第二次則強制更換投手。</w:t>
      </w:r>
      <w:r>
        <w:rPr>
          <w:rFonts w:ascii="標楷體" w:eastAsia="標楷體" w:hAnsi="標楷體"/>
          <w:b/>
        </w:rPr>
        <w:t>(</w:t>
      </w:r>
      <w:r>
        <w:rPr>
          <w:rFonts w:ascii="標楷體" w:eastAsia="標楷體" w:hAnsi="標楷體" w:hint="eastAsia"/>
          <w:b/>
        </w:rPr>
        <w:t>採用學生聯盟投手制度</w:t>
      </w:r>
      <w:r>
        <w:rPr>
          <w:rFonts w:ascii="標楷體" w:eastAsia="標楷體" w:hAnsi="標楷體"/>
          <w:b/>
        </w:rPr>
        <w:t>)</w:t>
      </w:r>
    </w:p>
    <w:p w:rsidR="004B6A61" w:rsidRDefault="004B6A61"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（四）各隊教練於賽後務必至記錄組簽核己隊投手之投球局數。局數則以大會紀錄組為準。</w:t>
      </w:r>
    </w:p>
    <w:p w:rsidR="004B6A61" w:rsidRDefault="004B6A61"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（五）兩隊得分比數，四局相差</w:t>
      </w:r>
      <w:r>
        <w:rPr>
          <w:rFonts w:ascii="標楷體" w:eastAsia="標楷體" w:hAnsi="標楷體"/>
          <w:color w:val="000000"/>
        </w:rPr>
        <w:t>10</w:t>
      </w:r>
      <w:r>
        <w:rPr>
          <w:rFonts w:ascii="標楷體" w:eastAsia="標楷體" w:hAnsi="標楷體" w:hint="eastAsia"/>
          <w:color w:val="000000"/>
        </w:rPr>
        <w:t>分，五局相差</w:t>
      </w:r>
      <w:r>
        <w:rPr>
          <w:rFonts w:ascii="標楷體" w:eastAsia="標楷體" w:hAnsi="標楷體"/>
          <w:color w:val="000000"/>
        </w:rPr>
        <w:t>7</w:t>
      </w:r>
      <w:r>
        <w:rPr>
          <w:rFonts w:ascii="標楷體" w:eastAsia="標楷體" w:hAnsi="標楷體" w:hint="eastAsia"/>
          <w:color w:val="000000"/>
        </w:rPr>
        <w:t>分，即截止比賽。</w:t>
      </w:r>
    </w:p>
    <w:p w:rsidR="004B6A61" w:rsidRDefault="004B6A61"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（六）比賽隊伍之隊名在前者（左邊）為先守，請在三壘邊選手席。各隊對於己隊選手席邊之啦啦隊負有不滋事之責違者將嚴重議處並嚴禁使用瓦斯汽笛。</w:t>
      </w:r>
    </w:p>
    <w:p w:rsidR="004B6A61" w:rsidRPr="0073491E" w:rsidRDefault="004B6A61"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（七）除暫停之需，總教練或教練不得任意走出選手席（包括壘指導區）違反者第一次警告，第二次驅逐出場</w:t>
      </w:r>
      <w:r w:rsidRPr="0073491E">
        <w:rPr>
          <w:rFonts w:ascii="標楷體" w:eastAsia="標楷體" w:hAnsi="標楷體" w:hint="eastAsia"/>
          <w:color w:val="000000"/>
        </w:rPr>
        <w:t>。</w:t>
      </w:r>
    </w:p>
    <w:p w:rsidR="004B6A61" w:rsidRDefault="004B6A61"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八）如遇風雨或其他不可抗拒之因素，當日第一場比賽即無法進行時，則整個賽程順延，但賽滿四局得裁定比賽。途中因停賽而延誤之賽程，由大會另行安排。上述決定經主辦單位會同競賽、裁判組研商後執行，各球隊不得提出異議。</w:t>
      </w:r>
    </w:p>
    <w:p w:rsidR="004B6A61" w:rsidRDefault="004B6A61"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（九）野手集會每局限一次（不得超過</w:t>
      </w:r>
      <w:r>
        <w:rPr>
          <w:rFonts w:ascii="標楷體" w:eastAsia="標楷體" w:hAnsi="標楷體"/>
          <w:color w:val="000000"/>
        </w:rPr>
        <w:t>3</w:t>
      </w:r>
      <w:r>
        <w:rPr>
          <w:rFonts w:ascii="標楷體" w:eastAsia="標楷體" w:hAnsi="標楷體" w:hint="eastAsia"/>
          <w:color w:val="000000"/>
        </w:rPr>
        <w:t>人），時間以</w:t>
      </w:r>
      <w:r>
        <w:rPr>
          <w:rFonts w:ascii="標楷體" w:eastAsia="標楷體" w:hAnsi="標楷體"/>
          <w:color w:val="000000"/>
        </w:rPr>
        <w:t>1</w:t>
      </w:r>
      <w:r>
        <w:rPr>
          <w:rFonts w:ascii="標楷體" w:eastAsia="標楷體" w:hAnsi="標楷體" w:hint="eastAsia"/>
          <w:color w:val="000000"/>
        </w:rPr>
        <w:t>分鐘為限，第二次（含）計教練技術暫停一次。每場限三次野手集會，第四次（含）則每次都計教練技術暫停一次。延長賽時則每局限一次。</w:t>
      </w:r>
    </w:p>
    <w:p w:rsidR="004B6A61" w:rsidRDefault="004B6A61" w:rsidP="00CA1285">
      <w:pPr>
        <w:pStyle w:val="NormalWeb"/>
        <w:spacing w:before="0" w:beforeAutospacing="0" w:after="0" w:afterAutospacing="0" w:line="480" w:lineRule="exact"/>
        <w:ind w:leftChars="150" w:left="1080" w:hangingChars="300" w:hanging="720"/>
        <w:rPr>
          <w:rFonts w:ascii="標楷體" w:eastAsia="標楷體" w:hAnsi="標楷體"/>
          <w:color w:val="000000"/>
        </w:rPr>
      </w:pPr>
      <w:r>
        <w:rPr>
          <w:rFonts w:ascii="標楷體" w:eastAsia="標楷體" w:hAnsi="標楷體" w:hint="eastAsia"/>
          <w:color w:val="000000"/>
        </w:rPr>
        <w:t>（十）守備時一局中允許一次教練技術暫停（換投手不計），時間以</w:t>
      </w:r>
      <w:r>
        <w:rPr>
          <w:rFonts w:ascii="標楷體" w:eastAsia="標楷體" w:hAnsi="標楷體"/>
          <w:color w:val="000000"/>
        </w:rPr>
        <w:t>1</w:t>
      </w:r>
      <w:r>
        <w:rPr>
          <w:rFonts w:ascii="標楷體" w:eastAsia="標楷體" w:hAnsi="標楷體" w:hint="eastAsia"/>
          <w:color w:val="000000"/>
        </w:rPr>
        <w:t>分鐘為限，第二次（含）則須更換投手（原投手可擔任其他守備位置，捕手除外）。每場第四次（含）暫停時，則每次都須更換投手。延長賽時則每局限一次暫停。攻擊時一局允許暫停一次，時間以</w:t>
      </w:r>
      <w:r>
        <w:rPr>
          <w:rFonts w:ascii="標楷體" w:eastAsia="標楷體" w:hAnsi="標楷體"/>
          <w:color w:val="000000"/>
        </w:rPr>
        <w:t>1</w:t>
      </w:r>
      <w:r>
        <w:rPr>
          <w:rFonts w:ascii="標楷體" w:eastAsia="標楷體" w:hAnsi="標楷體" w:hint="eastAsia"/>
          <w:color w:val="000000"/>
        </w:rPr>
        <w:t>分鐘為限，每局第二次（含）時，則視同該隊教練技術暫停一次。</w:t>
      </w:r>
    </w:p>
    <w:p w:rsidR="004B6A61" w:rsidRDefault="004B6A61"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（十一）擊球員應在擊球區內接受教練或壘指導員指示，若擊球員拒絕進入擊球區，主審可以直接（不需令投手投球）宣告好球，這時為死球，跑壘員不可以進壘。</w:t>
      </w:r>
    </w:p>
    <w:p w:rsidR="004B6A61" w:rsidRDefault="004B6A61"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（十二）比賽進行中，總教練或教練之言行應自我約束，嚴禁向球員或裁判作人身攻擊，球員亦不得有挑釁行為，違者大會得予以勒令退場。</w:t>
      </w:r>
    </w:p>
    <w:p w:rsidR="004B6A61" w:rsidRDefault="004B6A61"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（十三）比賽中不得使用電子設備。球隊不得使用對講機或行動電話與場上任何人員聯絡，包括選手席、牛棚及球場上之任何人員。</w:t>
      </w:r>
    </w:p>
    <w:p w:rsidR="004B6A61" w:rsidRDefault="004B6A61" w:rsidP="00775BBB">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（十四）</w:t>
      </w:r>
      <w:r>
        <w:rPr>
          <w:rFonts w:ascii="標楷體" w:eastAsia="標楷體" w:hAnsi="標楷體" w:hint="eastAsia"/>
          <w:color w:val="000000"/>
          <w:u w:val="single"/>
        </w:rPr>
        <w:t>教練應攜帶教練證正本以備查驗</w:t>
      </w:r>
      <w:r>
        <w:rPr>
          <w:rFonts w:ascii="標楷體" w:eastAsia="標楷體" w:hAnsi="標楷體" w:hint="eastAsia"/>
          <w:color w:val="000000"/>
        </w:rPr>
        <w:t>；球員出場比賽時，應備妥身分證</w:t>
      </w:r>
      <w:r>
        <w:rPr>
          <w:rFonts w:ascii="標楷體" w:eastAsia="標楷體" w:hAnsi="標楷體"/>
          <w:color w:val="000000"/>
        </w:rPr>
        <w:t>(</w:t>
      </w:r>
      <w:r>
        <w:rPr>
          <w:rFonts w:ascii="標楷體" w:eastAsia="標楷體" w:hAnsi="標楷體" w:hint="eastAsia"/>
          <w:color w:val="000000"/>
        </w:rPr>
        <w:t>或攜帶在學證明</w:t>
      </w:r>
      <w:r>
        <w:rPr>
          <w:rFonts w:ascii="標楷體" w:eastAsia="標楷體" w:hAnsi="標楷體"/>
          <w:color w:val="000000"/>
        </w:rPr>
        <w:t>)</w:t>
      </w:r>
      <w:r>
        <w:rPr>
          <w:rFonts w:ascii="標楷體" w:eastAsia="標楷體" w:hAnsi="標楷體" w:hint="eastAsia"/>
          <w:color w:val="000000"/>
        </w:rPr>
        <w:t>正本以備查驗，未帶證件之球員，不得填寫在攻守名單內比賽（請在開賽前提出查驗要求，比賽開始後即不予受理），違者視同違規球員，除褫奪該隊所有比賽成績，失職人員送請有關單位議處。</w:t>
      </w:r>
    </w:p>
    <w:p w:rsidR="004B6A61" w:rsidRDefault="004B6A61"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（十五）比賽前或比賽中發生球員資格問題時，對於有疑問之球員得透過競賽工作人員『拍照存證』以備查核，並以不影響球賽進行為原則。</w:t>
      </w:r>
    </w:p>
    <w:p w:rsidR="004B6A61" w:rsidRDefault="004B6A61"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（十六）球隊比賽時，應穿著整齊、號碼清晰（</w:t>
      </w:r>
      <w:r>
        <w:rPr>
          <w:rFonts w:ascii="標楷體" w:eastAsia="標楷體" w:hAnsi="標楷體"/>
          <w:color w:val="000000"/>
          <w:u w:val="single"/>
        </w:rPr>
        <w:t>1</w:t>
      </w:r>
      <w:r>
        <w:rPr>
          <w:rFonts w:ascii="標楷體" w:eastAsia="標楷體" w:hAnsi="標楷體" w:hint="eastAsia"/>
          <w:color w:val="000000"/>
          <w:u w:val="single"/>
        </w:rPr>
        <w:t>～</w:t>
      </w:r>
      <w:r>
        <w:rPr>
          <w:rFonts w:ascii="標楷體" w:eastAsia="標楷體" w:hAnsi="標楷體"/>
          <w:color w:val="000000"/>
          <w:u w:val="single"/>
        </w:rPr>
        <w:t>16</w:t>
      </w:r>
      <w:r>
        <w:rPr>
          <w:rFonts w:ascii="標楷體" w:eastAsia="標楷體" w:hAnsi="標楷體" w:hint="eastAsia"/>
          <w:color w:val="000000"/>
          <w:u w:val="single"/>
        </w:rPr>
        <w:t>號</w:t>
      </w:r>
      <w:r>
        <w:rPr>
          <w:rFonts w:ascii="標楷體" w:eastAsia="標楷體" w:hAnsi="標楷體" w:hint="eastAsia"/>
          <w:color w:val="000000"/>
        </w:rPr>
        <w:t>）之繍有縣市名稱之球衣比賽。隊長球衣號碼為</w:t>
      </w:r>
      <w:r>
        <w:rPr>
          <w:rFonts w:ascii="標楷體" w:eastAsia="標楷體" w:hAnsi="標楷體"/>
          <w:color w:val="000000"/>
        </w:rPr>
        <w:t>10</w:t>
      </w:r>
      <w:r>
        <w:rPr>
          <w:rFonts w:ascii="標楷體" w:eastAsia="標楷體" w:hAnsi="標楷體" w:hint="eastAsia"/>
          <w:color w:val="000000"/>
        </w:rPr>
        <w:t>號，且報名後不得更改，教練球衣號碼為</w:t>
      </w:r>
      <w:r>
        <w:rPr>
          <w:rFonts w:ascii="標楷體" w:eastAsia="標楷體" w:hAnsi="標楷體"/>
          <w:color w:val="000000"/>
        </w:rPr>
        <w:t>27~30</w:t>
      </w:r>
      <w:r>
        <w:rPr>
          <w:rFonts w:ascii="標楷體" w:eastAsia="標楷體" w:hAnsi="標楷體" w:hint="eastAsia"/>
          <w:color w:val="000000"/>
        </w:rPr>
        <w:t>號，總教練球衣號碼為</w:t>
      </w:r>
      <w:r>
        <w:rPr>
          <w:rFonts w:ascii="標楷體" w:eastAsia="標楷體" w:hAnsi="標楷體"/>
          <w:color w:val="000000"/>
        </w:rPr>
        <w:t>30</w:t>
      </w:r>
      <w:r>
        <w:rPr>
          <w:rFonts w:ascii="標楷體" w:eastAsia="標楷體" w:hAnsi="標楷體" w:hint="eastAsia"/>
          <w:color w:val="000000"/>
        </w:rPr>
        <w:t>號，違者不得出場。</w:t>
      </w:r>
    </w:p>
    <w:p w:rsidR="004B6A61" w:rsidRDefault="004B6A61"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（十七）為提昇學生棒球精神，球隊服裝應力求整齊劃一，球衣（含內衣）樣式</w:t>
      </w:r>
      <w:r>
        <w:rPr>
          <w:rFonts w:ascii="標楷體" w:eastAsia="標楷體" w:hAnsi="標楷體"/>
          <w:color w:val="000000"/>
        </w:rPr>
        <w:t>(</w:t>
      </w:r>
      <w:r>
        <w:rPr>
          <w:rFonts w:ascii="標楷體" w:eastAsia="標楷體" w:hAnsi="標楷體" w:hint="eastAsia"/>
          <w:color w:val="000000"/>
        </w:rPr>
        <w:t>不得穿著白色內衣</w:t>
      </w:r>
      <w:r>
        <w:rPr>
          <w:rFonts w:ascii="標楷體" w:eastAsia="標楷體" w:hAnsi="標楷體"/>
          <w:color w:val="000000"/>
        </w:rPr>
        <w:t>)</w:t>
      </w:r>
      <w:r>
        <w:rPr>
          <w:rFonts w:ascii="標楷體" w:eastAsia="標楷體" w:hAnsi="標楷體" w:hint="eastAsia"/>
          <w:color w:val="000000"/>
        </w:rPr>
        <w:t>、顏色、長短一致，球褲之穿著應露出吊襪，且拉至膝下，比賽中進出場應快速奔跑。</w:t>
      </w:r>
    </w:p>
    <w:p w:rsidR="004B6A61" w:rsidRDefault="004B6A61" w:rsidP="00CA1285">
      <w:pPr>
        <w:pStyle w:val="NormalWeb"/>
        <w:spacing w:before="0" w:beforeAutospacing="0" w:after="0" w:afterAutospacing="0" w:line="480" w:lineRule="exact"/>
        <w:ind w:left="1134" w:hanging="774"/>
        <w:rPr>
          <w:rFonts w:ascii="標楷體" w:eastAsia="標楷體" w:hAnsi="標楷體"/>
          <w:szCs w:val="28"/>
        </w:rPr>
      </w:pPr>
      <w:r>
        <w:rPr>
          <w:rFonts w:ascii="標楷體" w:eastAsia="標楷體" w:hAnsi="標楷體" w:hint="eastAsia"/>
          <w:color w:val="000000"/>
        </w:rPr>
        <w:t>（十八）為鼓勵企業贊助球隊，</w:t>
      </w:r>
      <w:r>
        <w:rPr>
          <w:rFonts w:ascii="標楷體" w:eastAsia="標楷體" w:hAnsi="標楷體" w:hint="eastAsia"/>
          <w:szCs w:val="28"/>
        </w:rPr>
        <w:t>贊助者之名稱或</w:t>
      </w:r>
      <w:r>
        <w:rPr>
          <w:rFonts w:ascii="標楷體" w:eastAsia="標楷體" w:hAnsi="標楷體" w:hint="eastAsia"/>
          <w:bCs/>
          <w:szCs w:val="28"/>
        </w:rPr>
        <w:t>標誌</w:t>
      </w:r>
      <w:r>
        <w:rPr>
          <w:rFonts w:ascii="標楷體" w:eastAsia="標楷體" w:hAnsi="標楷體" w:hint="eastAsia"/>
          <w:szCs w:val="28"/>
        </w:rPr>
        <w:t>允許於球衣及夾克左袖上縫（印），</w:t>
      </w:r>
    </w:p>
    <w:p w:rsidR="004B6A61" w:rsidRDefault="004B6A61" w:rsidP="00CA1285">
      <w:pPr>
        <w:pStyle w:val="NormalWeb"/>
        <w:spacing w:before="0" w:beforeAutospacing="0" w:after="0" w:afterAutospacing="0" w:line="480" w:lineRule="exact"/>
        <w:ind w:leftChars="525" w:left="1260"/>
        <w:rPr>
          <w:rFonts w:ascii="標楷體" w:eastAsia="標楷體" w:hAnsi="標楷體"/>
          <w:bCs/>
          <w:szCs w:val="28"/>
        </w:rPr>
      </w:pPr>
      <w:r>
        <w:rPr>
          <w:rFonts w:ascii="標楷體" w:eastAsia="標楷體" w:hAnsi="標楷體" w:hint="eastAsia"/>
          <w:szCs w:val="28"/>
        </w:rPr>
        <w:t>其</w:t>
      </w:r>
      <w:r>
        <w:rPr>
          <w:rFonts w:ascii="標楷體" w:eastAsia="標楷體" w:hAnsi="標楷體" w:hint="eastAsia"/>
          <w:bCs/>
          <w:szCs w:val="28"/>
        </w:rPr>
        <w:t>總面積不得超過</w:t>
      </w:r>
      <w:smartTag w:uri="urn:schemas-microsoft-com:office:smarttags" w:element="PersonName">
        <w:smartTag w:uri="urn:schemas-microsoft-com:office:smarttags" w:element="chmetcnv">
          <w:smartTagPr>
            <w:attr w:name="TCSC" w:val="0"/>
            <w:attr w:name="NumberType" w:val="1"/>
            <w:attr w:name="Negative" w:val="False"/>
            <w:attr w:name="HasSpace" w:val="False"/>
            <w:attr w:name="SourceValue" w:val="12"/>
            <w:attr w:name="UnitName" w:val="公分"/>
          </w:smartTagPr>
          <w:r>
            <w:rPr>
              <w:rFonts w:ascii="標楷體" w:eastAsia="標楷體" w:hAnsi="標楷體"/>
              <w:bCs/>
              <w:szCs w:val="28"/>
            </w:rPr>
            <w:t>12</w:t>
          </w:r>
          <w:r>
            <w:rPr>
              <w:rFonts w:ascii="標楷體" w:eastAsia="標楷體" w:hAnsi="標楷體" w:hint="eastAsia"/>
              <w:bCs/>
              <w:szCs w:val="28"/>
            </w:rPr>
            <w:t>公分</w:t>
          </w:r>
        </w:smartTag>
      </w:smartTag>
      <w:r>
        <w:rPr>
          <w:rFonts w:ascii="標楷體" w:eastAsia="標楷體" w:hAnsi="標楷體" w:hint="eastAsia"/>
          <w:bCs/>
          <w:szCs w:val="28"/>
        </w:rPr>
        <w:t>、球帽及頭盔</w:t>
      </w:r>
      <w:r>
        <w:rPr>
          <w:rFonts w:ascii="標楷體" w:eastAsia="標楷體" w:hAnsi="標楷體" w:hint="eastAsia"/>
          <w:szCs w:val="28"/>
        </w:rPr>
        <w:t>於</w:t>
      </w:r>
      <w:r>
        <w:rPr>
          <w:rFonts w:ascii="標楷體" w:eastAsia="標楷體" w:hAnsi="標楷體" w:hint="eastAsia"/>
          <w:bCs/>
          <w:szCs w:val="28"/>
        </w:rPr>
        <w:t>左側不得超過</w:t>
      </w:r>
      <w:smartTag w:uri="urn:schemas-microsoft-com:office:smarttags" w:element="PersonName">
        <w:smartTag w:uri="urn:schemas-microsoft-com:office:smarttags" w:element="chmetcnv">
          <w:smartTagPr>
            <w:attr w:name="TCSC" w:val="0"/>
            <w:attr w:name="NumberType" w:val="1"/>
            <w:attr w:name="Negative" w:val="False"/>
            <w:attr w:name="HasSpace" w:val="False"/>
            <w:attr w:name="SourceValue" w:val="2.5"/>
            <w:attr w:name="UnitName" w:val="公分"/>
          </w:smartTagPr>
          <w:r>
            <w:rPr>
              <w:rFonts w:ascii="標楷體" w:eastAsia="標楷體" w:hAnsi="標楷體"/>
              <w:bCs/>
              <w:szCs w:val="28"/>
            </w:rPr>
            <w:t>2.5</w:t>
          </w:r>
          <w:r>
            <w:rPr>
              <w:rFonts w:ascii="標楷體" w:eastAsia="標楷體" w:hAnsi="標楷體" w:hint="eastAsia"/>
              <w:bCs/>
              <w:szCs w:val="28"/>
            </w:rPr>
            <w:t>公分</w:t>
          </w:r>
        </w:smartTag>
      </w:smartTag>
      <w:r>
        <w:rPr>
          <w:rFonts w:ascii="標楷體" w:eastAsia="標楷體" w:hAnsi="標楷體" w:hint="eastAsia"/>
          <w:bCs/>
          <w:szCs w:val="28"/>
        </w:rPr>
        <w:t>，其他比賽服裝或護具不得標示（製造商商標不在此限），否則應以黏貼方式遮蓋不露出或摘拆標誌。</w:t>
      </w:r>
    </w:p>
    <w:p w:rsidR="004B6A61" w:rsidRDefault="004B6A61" w:rsidP="00CA1285">
      <w:pPr>
        <w:pStyle w:val="NormalWeb"/>
        <w:spacing w:before="0" w:beforeAutospacing="0" w:after="0" w:afterAutospacing="0" w:line="480" w:lineRule="exact"/>
        <w:ind w:firstLineChars="150" w:firstLine="360"/>
        <w:rPr>
          <w:rFonts w:ascii="標楷體" w:eastAsia="標楷體" w:hAnsi="標楷體"/>
          <w:color w:val="000000"/>
        </w:rPr>
      </w:pPr>
      <w:r>
        <w:rPr>
          <w:rFonts w:ascii="標楷體" w:eastAsia="標楷體" w:hAnsi="標楷體" w:hint="eastAsia"/>
          <w:color w:val="000000"/>
        </w:rPr>
        <w:t>（十九）報名表內之總教練、教練、選手須著球衣始能進入選手席，以避免產生事端。</w:t>
      </w:r>
    </w:p>
    <w:p w:rsidR="004B6A61" w:rsidRDefault="004B6A61" w:rsidP="00CA1285">
      <w:pPr>
        <w:pStyle w:val="NormalWeb"/>
        <w:spacing w:before="0" w:beforeAutospacing="0" w:after="0" w:afterAutospacing="0"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（二十）球隊如有任何一場棄權、被褫奪比賽者，除取消該隊已賽成績及繼續比賽資格外，並陳報有關單位嚴處。</w:t>
      </w:r>
    </w:p>
    <w:p w:rsidR="004B6A61" w:rsidRDefault="004B6A61" w:rsidP="00CA1285">
      <w:pPr>
        <w:pStyle w:val="NormalWeb"/>
        <w:spacing w:before="0" w:beforeAutospacing="0" w:after="0" w:afterAutospacing="0"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廿一）捕手護具須自備，並合乎標準（護耳頭盔、面罩、護喉、含下襠型護胸、護襠及護腿），預備捕手亦應配戴標準；擊球員、跑壘員及壘指導員（含教練）均須戴安全帽（安全帽請採用雙耳並附安全帶之規格）。如缺任何乙項，大會將警告</w:t>
      </w:r>
      <w:r>
        <w:rPr>
          <w:rFonts w:ascii="標楷體" w:eastAsia="標楷體" w:hAnsi="標楷體"/>
          <w:color w:val="000000"/>
        </w:rPr>
        <w:t>1</w:t>
      </w:r>
      <w:r>
        <w:rPr>
          <w:rFonts w:ascii="標楷體" w:eastAsia="標楷體" w:hAnsi="標楷體" w:hint="eastAsia"/>
          <w:color w:val="000000"/>
        </w:rPr>
        <w:t>次，第</w:t>
      </w:r>
      <w:r>
        <w:rPr>
          <w:rFonts w:ascii="標楷體" w:eastAsia="標楷體" w:hAnsi="標楷體"/>
          <w:color w:val="000000"/>
        </w:rPr>
        <w:t>2</w:t>
      </w:r>
      <w:r>
        <w:rPr>
          <w:rFonts w:ascii="標楷體" w:eastAsia="標楷體" w:hAnsi="標楷體" w:hint="eastAsia"/>
          <w:color w:val="000000"/>
        </w:rPr>
        <w:t>次得將總教練驅逐出場。</w:t>
      </w:r>
    </w:p>
    <w:p w:rsidR="004B6A61" w:rsidRPr="001F686B" w:rsidRDefault="004B6A61" w:rsidP="001F686B">
      <w:pPr>
        <w:pStyle w:val="NormalWeb"/>
        <w:spacing w:before="0" w:beforeAutospacing="0" w:after="0" w:afterAutospacing="0" w:line="480" w:lineRule="exact"/>
        <w:ind w:leftChars="150" w:left="1260" w:hangingChars="375" w:hanging="900"/>
        <w:rPr>
          <w:rFonts w:ascii="標楷體" w:eastAsia="標楷體" w:hAnsi="標楷體"/>
          <w:color w:val="000000"/>
        </w:rPr>
      </w:pPr>
      <w:r w:rsidRPr="001F686B">
        <w:rPr>
          <w:rFonts w:ascii="標楷體" w:eastAsia="標楷體" w:hAnsi="標楷體" w:hint="eastAsia"/>
          <w:color w:val="000000"/>
        </w:rPr>
        <w:t>（廿二）球棒必須符合國際棒球總會指定的標準。它必須是光滑、圓形、堅硬的鋁棒或木棒。</w:t>
      </w:r>
      <w:r w:rsidRPr="001F686B">
        <w:rPr>
          <w:rFonts w:ascii="標楷體" w:eastAsia="標楷體" w:hAnsi="標楷體" w:hint="eastAsia"/>
        </w:rPr>
        <w:t>它的長度不得超過</w:t>
      </w:r>
      <w:r w:rsidRPr="001F686B">
        <w:rPr>
          <w:rFonts w:ascii="標楷體" w:eastAsia="標楷體" w:hAnsi="標楷體"/>
        </w:rPr>
        <w:t>33</w:t>
      </w:r>
      <w:r w:rsidRPr="001F686B">
        <w:rPr>
          <w:rFonts w:ascii="標楷體" w:eastAsia="標楷體" w:hAnsi="標楷體" w:hint="eastAsia"/>
        </w:rPr>
        <w:t>吋</w:t>
      </w:r>
      <w:r w:rsidRPr="001F686B">
        <w:rPr>
          <w:rFonts w:ascii="標楷體" w:eastAsia="標楷體" w:hAnsi="標楷體" w:hint="eastAsia"/>
          <w:szCs w:val="28"/>
        </w:rPr>
        <w:t>，直徑不超過</w:t>
      </w:r>
      <w:r w:rsidRPr="001F686B">
        <w:rPr>
          <w:rFonts w:ascii="標楷體" w:eastAsia="標楷體" w:hAnsi="標楷體"/>
          <w:szCs w:val="28"/>
        </w:rPr>
        <w:t xml:space="preserve">2 </w:t>
      </w:r>
      <w:r w:rsidRPr="001F686B">
        <w:rPr>
          <w:rFonts w:ascii="標楷體" w:eastAsia="標楷體" w:hAnsi="標楷體"/>
        </w:rPr>
        <w:t>1/4</w:t>
      </w:r>
      <w:r w:rsidRPr="001F686B">
        <w:rPr>
          <w:rFonts w:ascii="標楷體" w:eastAsia="標楷體" w:hAnsi="標楷體" w:hint="eastAsia"/>
          <w:szCs w:val="28"/>
        </w:rPr>
        <w:t>吋</w:t>
      </w:r>
      <w:r w:rsidRPr="001F686B">
        <w:rPr>
          <w:rFonts w:ascii="標楷體" w:eastAsia="標楷體" w:hAnsi="標楷體" w:hint="eastAsia"/>
        </w:rPr>
        <w:t>。球棒上須有規格標示。</w:t>
      </w:r>
    </w:p>
    <w:p w:rsidR="004B6A61" w:rsidRDefault="004B6A61" w:rsidP="00CA1285">
      <w:pPr>
        <w:pStyle w:val="NormalWeb"/>
        <w:spacing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（廿三）投手持球站於投手板上</w:t>
      </w:r>
      <w:r>
        <w:rPr>
          <w:rFonts w:ascii="標楷體" w:eastAsia="標楷體" w:hAnsi="標楷體"/>
          <w:color w:val="000000"/>
        </w:rPr>
        <w:t>12</w:t>
      </w:r>
      <w:r>
        <w:rPr>
          <w:rFonts w:ascii="標楷體" w:eastAsia="標楷體" w:hAnsi="標楷體" w:hint="eastAsia"/>
          <w:color w:val="000000"/>
        </w:rPr>
        <w:t>秒內須投球，此</w:t>
      </w:r>
      <w:r>
        <w:rPr>
          <w:rFonts w:ascii="標楷體" w:eastAsia="標楷體" w:hAnsi="標楷體"/>
          <w:color w:val="000000"/>
        </w:rPr>
        <w:t>12</w:t>
      </w:r>
      <w:r>
        <w:rPr>
          <w:rFonts w:ascii="標楷體" w:eastAsia="標楷體" w:hAnsi="標楷體" w:hint="eastAsia"/>
          <w:color w:val="000000"/>
        </w:rPr>
        <w:t>秒以裁判員之認定為準。若</w:t>
      </w:r>
      <w:r>
        <w:rPr>
          <w:rFonts w:ascii="標楷體" w:eastAsia="標楷體" w:hAnsi="標楷體"/>
          <w:color w:val="000000"/>
        </w:rPr>
        <w:t>12</w:t>
      </w:r>
      <w:r>
        <w:rPr>
          <w:rFonts w:ascii="標楷體" w:eastAsia="標楷體" w:hAnsi="標楷體" w:hint="eastAsia"/>
          <w:color w:val="000000"/>
        </w:rPr>
        <w:t>秒內未投出，則計壞球一個。</w:t>
      </w:r>
    </w:p>
    <w:p w:rsidR="004B6A61" w:rsidRDefault="004B6A61" w:rsidP="00CA1285">
      <w:pPr>
        <w:pStyle w:val="NormalWeb"/>
        <w:adjustRightInd w:val="0"/>
        <w:snapToGrid w:val="0"/>
        <w:ind w:leftChars="150" w:left="1260" w:hangingChars="375" w:hanging="900"/>
        <w:rPr>
          <w:rFonts w:ascii="標楷體" w:eastAsia="標楷體" w:hAnsi="標楷體"/>
          <w:color w:val="000000"/>
        </w:rPr>
      </w:pPr>
      <w:r>
        <w:rPr>
          <w:rFonts w:ascii="標楷體" w:eastAsia="標楷體" w:hAnsi="標楷體" w:hint="eastAsia"/>
          <w:color w:val="000000"/>
        </w:rPr>
        <w:t>（廿四）比賽中嚴禁使用加重球棒，包括木棒、鐵棒及任何外加之器材，並嚴禁帶進球場。</w:t>
      </w:r>
    </w:p>
    <w:p w:rsidR="004B6A61" w:rsidRDefault="004B6A61" w:rsidP="00CA1285">
      <w:pPr>
        <w:pStyle w:val="NormalWeb"/>
        <w:adjustRightInd w:val="0"/>
        <w:snapToGrid w:val="0"/>
        <w:ind w:leftChars="150" w:left="1260" w:hangingChars="375" w:hanging="900"/>
        <w:rPr>
          <w:rFonts w:ascii="標楷體" w:eastAsia="標楷體" w:hAnsi="標楷體"/>
          <w:color w:val="000000"/>
        </w:rPr>
      </w:pPr>
      <w:r>
        <w:rPr>
          <w:rFonts w:ascii="標楷體" w:eastAsia="標楷體" w:hAnsi="標楷體" w:hint="eastAsia"/>
          <w:color w:val="000000"/>
        </w:rPr>
        <w:t>（廿五）比賽中進壘之跑壘員，嚴禁使用前撲式</w:t>
      </w:r>
      <w:r>
        <w:rPr>
          <w:rFonts w:ascii="標楷體" w:eastAsia="標楷體" w:hAnsi="標楷體"/>
          <w:color w:val="000000"/>
        </w:rPr>
        <w:t>(</w:t>
      </w:r>
      <w:r>
        <w:rPr>
          <w:rFonts w:ascii="標楷體" w:eastAsia="標楷體" w:hAnsi="標楷體" w:hint="eastAsia"/>
          <w:color w:val="000000"/>
        </w:rPr>
        <w:t>頭、手向前式</w:t>
      </w:r>
      <w:r>
        <w:rPr>
          <w:rFonts w:ascii="標楷體" w:eastAsia="標楷體" w:hAnsi="標楷體"/>
          <w:color w:val="000000"/>
        </w:rPr>
        <w:t>)</w:t>
      </w:r>
      <w:r>
        <w:rPr>
          <w:rFonts w:ascii="標楷體" w:eastAsia="標楷體" w:hAnsi="標楷體" w:hint="eastAsia"/>
          <w:color w:val="000000"/>
        </w:rPr>
        <w:t>滑壘，違者被判出局，</w:t>
      </w:r>
    </w:p>
    <w:p w:rsidR="004B6A61" w:rsidRDefault="004B6A61" w:rsidP="00913C18">
      <w:pPr>
        <w:pStyle w:val="NormalWeb"/>
        <w:adjustRightInd w:val="0"/>
        <w:snapToGrid w:val="0"/>
        <w:ind w:leftChars="500" w:left="1260" w:hangingChars="25" w:hanging="60"/>
        <w:rPr>
          <w:rFonts w:ascii="標楷體" w:eastAsia="標楷體" w:hAnsi="標楷體"/>
          <w:color w:val="000000"/>
        </w:rPr>
      </w:pPr>
      <w:r>
        <w:rPr>
          <w:rFonts w:ascii="標楷體" w:eastAsia="標楷體" w:hAnsi="標楷體" w:hint="eastAsia"/>
          <w:color w:val="000000"/>
        </w:rPr>
        <w:t>回壘則不限。</w:t>
      </w:r>
    </w:p>
    <w:p w:rsidR="004B6A61" w:rsidRDefault="004B6A61" w:rsidP="00CA1285">
      <w:pPr>
        <w:pStyle w:val="NormalWeb"/>
        <w:adjustRightInd w:val="0"/>
        <w:snapToGrid w:val="0"/>
        <w:ind w:left="1134" w:hanging="774"/>
        <w:rPr>
          <w:rFonts w:ascii="標楷體" w:eastAsia="標楷體" w:hAnsi="標楷體"/>
          <w:color w:val="000000"/>
        </w:rPr>
      </w:pPr>
      <w:r>
        <w:rPr>
          <w:rFonts w:ascii="標楷體" w:eastAsia="標楷體" w:hAnsi="標楷體" w:hint="eastAsia"/>
          <w:color w:val="000000"/>
        </w:rPr>
        <w:t>（廿六）球場內嚴禁教練及球員抽菸、嚼檳榔、嚼菸草及啃食瓜子，違者將驅逐出場。</w:t>
      </w:r>
    </w:p>
    <w:p w:rsidR="004B6A61" w:rsidRDefault="004B6A61" w:rsidP="00CA1285">
      <w:pPr>
        <w:pStyle w:val="BodyTextIndent3"/>
        <w:overflowPunct w:val="0"/>
        <w:adjustRightInd w:val="0"/>
        <w:snapToGrid w:val="0"/>
        <w:ind w:leftChars="150" w:left="1260" w:hangingChars="375" w:hanging="900"/>
        <w:rPr>
          <w:rFonts w:ascii="標楷體" w:eastAsia="標楷體" w:hAnsi="標楷體"/>
          <w:sz w:val="24"/>
          <w:szCs w:val="24"/>
        </w:rPr>
      </w:pPr>
      <w:r>
        <w:rPr>
          <w:rFonts w:ascii="標楷體" w:eastAsia="標楷體" w:hAnsi="標楷體" w:hint="eastAsia"/>
          <w:color w:val="000000"/>
          <w:sz w:val="24"/>
          <w:szCs w:val="24"/>
        </w:rPr>
        <w:t>（廿七）</w:t>
      </w:r>
      <w:r>
        <w:rPr>
          <w:rFonts w:ascii="標楷體" w:eastAsia="標楷體" w:hAnsi="標楷體" w:hint="eastAsia"/>
          <w:sz w:val="24"/>
          <w:szCs w:val="24"/>
        </w:rPr>
        <w:t>球隊於比賽期間，如有嚴重違背運動精神者，將提報本會技術委員會議處。</w:t>
      </w:r>
    </w:p>
    <w:p w:rsidR="004B6A61" w:rsidRDefault="004B6A61" w:rsidP="00D300F4">
      <w:pPr>
        <w:kinsoku w:val="0"/>
        <w:overflowPunct w:val="0"/>
        <w:spacing w:before="100" w:beforeAutospacing="1" w:after="100" w:afterAutospacing="1"/>
        <w:ind w:leftChars="150" w:left="1260" w:hangingChars="375" w:hanging="900"/>
        <w:rPr>
          <w:rFonts w:ascii="標楷體" w:eastAsia="標楷體" w:hAnsi="標楷體"/>
          <w:szCs w:val="24"/>
        </w:rPr>
      </w:pPr>
      <w:r>
        <w:rPr>
          <w:rFonts w:ascii="標楷體" w:eastAsia="標楷體" w:hAnsi="標楷體" w:hint="eastAsia"/>
          <w:szCs w:val="24"/>
        </w:rPr>
        <w:t>（廿八）若總教練、教練或球員被驅逐出場或遭到禁賽，則必須立即離場，不得留在場內或坐於看台上，</w:t>
      </w:r>
      <w:r>
        <w:rPr>
          <w:rFonts w:ascii="標楷體" w:eastAsia="標楷體" w:hAnsi="標楷體" w:hint="eastAsia"/>
          <w:bCs/>
          <w:szCs w:val="24"/>
        </w:rPr>
        <w:t>亦不得於下一場比賽出賽，</w:t>
      </w:r>
      <w:r>
        <w:rPr>
          <w:rFonts w:ascii="標楷體" w:eastAsia="標楷體" w:hAnsi="標楷體" w:hint="eastAsia"/>
          <w:szCs w:val="24"/>
        </w:rPr>
        <w:t>同時不得在場觀看被禁賽之場次。</w:t>
      </w:r>
    </w:p>
    <w:p w:rsidR="004B6A61" w:rsidRDefault="004B6A61" w:rsidP="00951252">
      <w:pPr>
        <w:pStyle w:val="NormalWeb"/>
        <w:ind w:left="1260" w:hanging="900"/>
        <w:rPr>
          <w:rFonts w:ascii="標楷體" w:eastAsia="標楷體" w:hAnsi="標楷體"/>
          <w:color w:val="000000"/>
        </w:rPr>
      </w:pPr>
      <w:r>
        <w:rPr>
          <w:rFonts w:ascii="標楷體" w:eastAsia="標楷體" w:hAnsi="標楷體" w:hint="eastAsia"/>
          <w:color w:val="000000"/>
        </w:rPr>
        <w:t>（廿九）領隊及教練應督促球員珍惜球場草皮及環境，無論練習或比賽，儘量勿踐踏草皮。並於賽後</w:t>
      </w:r>
      <w:r>
        <w:rPr>
          <w:rFonts w:ascii="標楷體" w:eastAsia="標楷體" w:hAnsi="標楷體"/>
          <w:color w:val="000000"/>
        </w:rPr>
        <w:t>10</w:t>
      </w:r>
      <w:r>
        <w:rPr>
          <w:rFonts w:ascii="標楷體" w:eastAsia="標楷體" w:hAnsi="標楷體" w:hint="eastAsia"/>
          <w:color w:val="000000"/>
        </w:rPr>
        <w:t>分鐘內將選手席收拾整齊且離開，以利下一場比賽之球隊進駐。</w:t>
      </w:r>
    </w:p>
    <w:p w:rsidR="004B6A61" w:rsidRDefault="004B6A61" w:rsidP="006D1E5C">
      <w:pPr>
        <w:pStyle w:val="NormalWeb"/>
        <w:ind w:left="1260" w:hanging="900"/>
        <w:rPr>
          <w:rFonts w:ascii="標楷體" w:eastAsia="標楷體" w:hAnsi="標楷體"/>
          <w:color w:val="000000"/>
        </w:rPr>
      </w:pPr>
      <w:r>
        <w:rPr>
          <w:rFonts w:ascii="標楷體" w:eastAsia="標楷體" w:hAnsi="標楷體" w:hint="eastAsia"/>
          <w:color w:val="000000"/>
        </w:rPr>
        <w:t>（三十）比賽中不得有欺騙行為，違者裁判員應予以嚴重議處。</w:t>
      </w:r>
    </w:p>
    <w:p w:rsidR="004B6A61" w:rsidRDefault="004B6A61" w:rsidP="006D1E5C">
      <w:pPr>
        <w:pStyle w:val="NormalWeb"/>
        <w:ind w:left="1260" w:hanging="900"/>
        <w:rPr>
          <w:rFonts w:ascii="標楷體" w:eastAsia="標楷體" w:hAnsi="標楷體"/>
          <w:color w:val="000000"/>
        </w:rPr>
      </w:pPr>
      <w:r>
        <w:rPr>
          <w:rFonts w:ascii="標楷體" w:eastAsia="標楷體" w:hAnsi="標楷體" w:hint="eastAsia"/>
          <w:color w:val="000000"/>
        </w:rPr>
        <w:t>（卅一）比賽場地：以現有花蓮縣國福棒球場地為比賽場地。</w:t>
      </w:r>
    </w:p>
    <w:p w:rsidR="004B6A61" w:rsidRPr="008610E6" w:rsidRDefault="004B6A61" w:rsidP="00CA1285">
      <w:pPr>
        <w:pStyle w:val="NormalWeb"/>
        <w:spacing w:before="0" w:beforeAutospacing="0" w:after="0" w:afterAutospacing="0" w:line="480" w:lineRule="exact"/>
        <w:ind w:leftChars="50" w:left="120" w:firstLineChars="150" w:firstLine="360"/>
        <w:rPr>
          <w:rFonts w:ascii="標楷體" w:eastAsia="標楷體" w:hAnsi="標楷體"/>
        </w:rPr>
      </w:pPr>
      <w:r w:rsidRPr="008610E6">
        <w:rPr>
          <w:rFonts w:ascii="標楷體" w:eastAsia="標楷體" w:hAnsi="標楷體"/>
        </w:rPr>
        <w:t>(</w:t>
      </w:r>
      <w:r w:rsidRPr="008610E6">
        <w:rPr>
          <w:rFonts w:ascii="標楷體" w:eastAsia="標楷體" w:hAnsi="標楷體" w:hint="eastAsia"/>
        </w:rPr>
        <w:t>卅二</w:t>
      </w:r>
      <w:r w:rsidRPr="008610E6">
        <w:rPr>
          <w:rFonts w:ascii="標楷體" w:eastAsia="標楷體" w:hAnsi="標楷體"/>
        </w:rPr>
        <w:t>)</w:t>
      </w:r>
      <w:r w:rsidRPr="008610E6">
        <w:rPr>
          <w:rFonts w:ascii="標楷體" w:eastAsia="標楷體" w:hAnsi="標楷體" w:hint="eastAsia"/>
        </w:rPr>
        <w:t>非球隊隊職員不得進入休息區內。遭勸離或驅逐出場之球隊相關人員</w:t>
      </w:r>
      <w:r w:rsidRPr="008610E6">
        <w:rPr>
          <w:rFonts w:ascii="標楷體" w:eastAsia="標楷體" w:hAnsi="標楷體"/>
        </w:rPr>
        <w:t>(</w:t>
      </w:r>
      <w:r w:rsidRPr="008610E6">
        <w:rPr>
          <w:rFonts w:ascii="標楷體" w:eastAsia="標楷體" w:hAnsi="標楷體" w:hint="eastAsia"/>
        </w:rPr>
        <w:t>含家</w:t>
      </w:r>
    </w:p>
    <w:p w:rsidR="004B6A61" w:rsidRPr="008610E6" w:rsidRDefault="004B6A61" w:rsidP="00CA1285">
      <w:pPr>
        <w:pStyle w:val="NormalWeb"/>
        <w:spacing w:before="0" w:beforeAutospacing="0" w:after="0" w:afterAutospacing="0" w:line="480" w:lineRule="exact"/>
        <w:ind w:leftChars="50" w:left="120" w:firstLineChars="150" w:firstLine="360"/>
        <w:rPr>
          <w:rFonts w:ascii="標楷體" w:eastAsia="標楷體" w:hAnsi="標楷體"/>
        </w:rPr>
      </w:pPr>
      <w:r w:rsidRPr="008610E6">
        <w:rPr>
          <w:rFonts w:ascii="標楷體" w:eastAsia="標楷體" w:hAnsi="標楷體"/>
        </w:rPr>
        <w:t xml:space="preserve">      </w:t>
      </w:r>
      <w:r w:rsidRPr="008610E6">
        <w:rPr>
          <w:rFonts w:ascii="標楷體" w:eastAsia="標楷體" w:hAnsi="標楷體" w:hint="eastAsia"/>
        </w:rPr>
        <w:t>長</w:t>
      </w:r>
      <w:r w:rsidRPr="008610E6">
        <w:rPr>
          <w:rFonts w:ascii="標楷體" w:eastAsia="標楷體" w:hAnsi="標楷體"/>
        </w:rPr>
        <w:t>)</w:t>
      </w:r>
      <w:r w:rsidRPr="008610E6">
        <w:rPr>
          <w:rFonts w:ascii="標楷體" w:eastAsia="標楷體" w:hAnsi="標楷體" w:hint="eastAsia"/>
        </w:rPr>
        <w:t>，不聽從裁判宣告或大會工作人員勸導，大會有權沒收該隊該場比賽。</w:t>
      </w:r>
    </w:p>
    <w:p w:rsidR="004B6A61" w:rsidRDefault="004B6A61" w:rsidP="008610E6">
      <w:pPr>
        <w:pStyle w:val="NormalWeb"/>
        <w:spacing w:before="0" w:beforeAutospacing="0" w:after="0" w:afterAutospacing="0" w:line="480" w:lineRule="exact"/>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（卅三）凡比賽時發生棒球規則或本規程無明文規定之問題，由主辦單位</w:t>
      </w:r>
      <w:r>
        <w:rPr>
          <w:rFonts w:ascii="標楷體" w:eastAsia="標楷體" w:hAnsi="標楷體" w:hint="eastAsia"/>
        </w:rPr>
        <w:t>由大會召集</w:t>
      </w:r>
      <w:r>
        <w:rPr>
          <w:rFonts w:ascii="標楷體" w:eastAsia="標楷體" w:hAnsi="標楷體"/>
        </w:rPr>
        <w:t xml:space="preserve">     </w:t>
      </w:r>
    </w:p>
    <w:p w:rsidR="004B6A61" w:rsidRDefault="004B6A61" w:rsidP="00CA1285">
      <w:pPr>
        <w:pStyle w:val="NormalWeb"/>
        <w:spacing w:before="0" w:beforeAutospacing="0" w:after="0" w:afterAutospacing="0" w:line="480" w:lineRule="exact"/>
        <w:ind w:leftChars="50" w:left="120" w:firstLineChars="150" w:firstLine="360"/>
        <w:rPr>
          <w:rFonts w:ascii="標楷體" w:eastAsia="標楷體" w:hAnsi="標楷體"/>
        </w:rPr>
      </w:pPr>
      <w:r>
        <w:rPr>
          <w:rFonts w:ascii="標楷體" w:eastAsia="標楷體" w:hAnsi="標楷體"/>
        </w:rPr>
        <w:t xml:space="preserve">       </w:t>
      </w:r>
      <w:r>
        <w:rPr>
          <w:rFonts w:ascii="標楷體" w:eastAsia="標楷體" w:hAnsi="標楷體" w:hint="eastAsia"/>
        </w:rPr>
        <w:t>競賽組及裁判組、技術委員會商決定之</w:t>
      </w:r>
      <w:r>
        <w:rPr>
          <w:rFonts w:ascii="標楷體" w:eastAsia="標楷體" w:hAnsi="標楷體" w:hint="eastAsia"/>
          <w:color w:val="000000"/>
        </w:rPr>
        <w:t>，其判決即為終決。</w:t>
      </w:r>
    </w:p>
    <w:p w:rsidR="004B6A61" w:rsidRDefault="004B6A61" w:rsidP="00520772">
      <w:pPr>
        <w:pStyle w:val="PlainText"/>
        <w:snapToGrid w:val="0"/>
        <w:spacing w:before="100" w:beforeAutospacing="1" w:after="100" w:afterAutospacing="1"/>
        <w:rPr>
          <w:rFonts w:ascii="標楷體" w:eastAsia="標楷體" w:hAnsi="標楷體"/>
          <w:szCs w:val="28"/>
        </w:rPr>
      </w:pPr>
      <w:r>
        <w:rPr>
          <w:rFonts w:ascii="標楷體" w:eastAsia="標楷體" w:hAnsi="標楷體" w:hint="eastAsia"/>
        </w:rPr>
        <w:t>十八、申</w:t>
      </w:r>
      <w:smartTag w:uri="urn:schemas-microsoft-com:office:smarttags" w:element="PersonName">
        <w:r>
          <w:rPr>
            <w:rFonts w:ascii="標楷體" w:eastAsia="標楷體" w:hAnsi="標楷體"/>
          </w:rPr>
          <w:t xml:space="preserve">   </w:t>
        </w:r>
      </w:smartTag>
      <w:r>
        <w:rPr>
          <w:rFonts w:ascii="標楷體" w:eastAsia="標楷體" w:hAnsi="標楷體"/>
        </w:rPr>
        <w:t xml:space="preserve"> </w:t>
      </w:r>
      <w:r>
        <w:rPr>
          <w:rFonts w:ascii="標楷體" w:eastAsia="標楷體" w:hAnsi="標楷體" w:hint="eastAsia"/>
        </w:rPr>
        <w:t>訴</w:t>
      </w:r>
    </w:p>
    <w:p w:rsidR="004B6A61" w:rsidRDefault="004B6A61" w:rsidP="00520772">
      <w:pPr>
        <w:pStyle w:val="PlainText"/>
        <w:snapToGrid w:val="0"/>
        <w:spacing w:before="100" w:beforeAutospacing="1" w:after="100" w:afterAutospacing="1"/>
        <w:ind w:leftChars="307" w:left="982" w:hangingChars="102" w:hanging="245"/>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一</w:t>
      </w:r>
      <w:r>
        <w:rPr>
          <w:rFonts w:ascii="標楷體" w:eastAsia="標楷體" w:hAnsi="標楷體"/>
          <w:szCs w:val="28"/>
        </w:rPr>
        <w:t>)</w:t>
      </w:r>
      <w:r>
        <w:rPr>
          <w:rFonts w:ascii="標楷體" w:eastAsia="標楷體" w:hAnsi="標楷體" w:hint="eastAsia"/>
          <w:szCs w:val="28"/>
        </w:rPr>
        <w:t>比賽前、中、後：有關隊職員資格問題。</w:t>
      </w:r>
    </w:p>
    <w:p w:rsidR="004B6A61" w:rsidRDefault="004B6A61" w:rsidP="00520772">
      <w:pPr>
        <w:pStyle w:val="PlainText"/>
        <w:snapToGrid w:val="0"/>
        <w:spacing w:before="100" w:beforeAutospacing="1" w:after="100" w:afterAutospacing="1"/>
        <w:ind w:leftChars="307" w:left="1889" w:hangingChars="480" w:hanging="1152"/>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二</w:t>
      </w:r>
      <w:r>
        <w:rPr>
          <w:rFonts w:ascii="標楷體" w:eastAsia="標楷體" w:hAnsi="標楷體"/>
          <w:szCs w:val="28"/>
        </w:rPr>
        <w:t>)</w:t>
      </w:r>
      <w:r>
        <w:rPr>
          <w:rFonts w:ascii="標楷體" w:eastAsia="標楷體" w:hAnsi="標楷體" w:hint="eastAsia"/>
          <w:szCs w:val="28"/>
        </w:rPr>
        <w:t>比賽中：認為裁判之判決違反規則、規則詮釋錯誤、不合格投手、隊職員、不合規格用具之使用等。</w:t>
      </w:r>
    </w:p>
    <w:p w:rsidR="004B6A61" w:rsidRDefault="004B6A61" w:rsidP="00520772">
      <w:pPr>
        <w:pStyle w:val="PlainText"/>
        <w:snapToGrid w:val="0"/>
        <w:spacing w:before="100" w:beforeAutospacing="1" w:after="100" w:afterAutospacing="1"/>
        <w:ind w:leftChars="307" w:left="1889" w:hangingChars="480" w:hanging="1152"/>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三</w:t>
      </w:r>
      <w:r>
        <w:rPr>
          <w:rFonts w:ascii="標楷體" w:eastAsia="標楷體" w:hAnsi="標楷體"/>
          <w:szCs w:val="28"/>
        </w:rPr>
        <w:t>)</w:t>
      </w:r>
      <w:r>
        <w:rPr>
          <w:rFonts w:ascii="標楷體" w:eastAsia="標楷體" w:hAnsi="標楷體" w:hint="eastAsia"/>
          <w:szCs w:val="28"/>
        </w:rPr>
        <w:t>申</w:t>
      </w:r>
      <w:r>
        <w:rPr>
          <w:rFonts w:ascii="標楷體" w:eastAsia="標楷體" w:hAnsi="標楷體"/>
          <w:szCs w:val="28"/>
        </w:rPr>
        <w:t xml:space="preserve">  </w:t>
      </w:r>
      <w:r>
        <w:rPr>
          <w:rFonts w:ascii="標楷體" w:eastAsia="標楷體" w:hAnsi="標楷體" w:hint="eastAsia"/>
          <w:szCs w:val="28"/>
        </w:rPr>
        <w:t>訴：有關競賽上所發生之問題。</w:t>
      </w:r>
      <w:r>
        <w:rPr>
          <w:rFonts w:ascii="標楷體" w:eastAsia="標楷體" w:hAnsi="標楷體"/>
          <w:szCs w:val="28"/>
        </w:rPr>
        <w:t>(</w:t>
      </w:r>
      <w:r>
        <w:rPr>
          <w:rFonts w:ascii="標楷體" w:eastAsia="標楷體" w:hAnsi="標楷體" w:hint="eastAsia"/>
          <w:szCs w:val="28"/>
        </w:rPr>
        <w:t>若申訴成立時，則比賽以當時狀況發生之情況繼續比賽</w:t>
      </w:r>
      <w:r>
        <w:rPr>
          <w:rFonts w:ascii="標楷體" w:eastAsia="標楷體" w:hAnsi="標楷體"/>
          <w:szCs w:val="28"/>
        </w:rPr>
        <w:t>)</w:t>
      </w:r>
    </w:p>
    <w:p w:rsidR="004B6A61" w:rsidRDefault="004B6A61" w:rsidP="00520772">
      <w:pPr>
        <w:pStyle w:val="PlainText"/>
        <w:tabs>
          <w:tab w:val="left" w:pos="900"/>
          <w:tab w:val="left" w:pos="1260"/>
        </w:tabs>
        <w:snapToGrid w:val="0"/>
        <w:spacing w:before="100" w:beforeAutospacing="1" w:after="100" w:afterAutospacing="1"/>
        <w:ind w:leftChars="307" w:left="929" w:hangingChars="80" w:hanging="192"/>
        <w:jc w:val="both"/>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四</w:t>
      </w:r>
      <w:r>
        <w:rPr>
          <w:rFonts w:ascii="標楷體" w:eastAsia="標楷體" w:hAnsi="標楷體"/>
          <w:szCs w:val="28"/>
        </w:rPr>
        <w:t>)</w:t>
      </w:r>
      <w:r>
        <w:rPr>
          <w:rFonts w:ascii="標楷體" w:eastAsia="標楷體" w:hAnsi="標楷體" w:hint="eastAsia"/>
          <w:szCs w:val="28"/>
        </w:rPr>
        <w:t>以上之程序應由領隊或總教練向監場人員提出申訴。比賽後之申訴應在該場比</w:t>
      </w:r>
    </w:p>
    <w:p w:rsidR="004B6A61" w:rsidRDefault="004B6A61"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szCs w:val="28"/>
        </w:rPr>
      </w:pPr>
      <w:r>
        <w:rPr>
          <w:rFonts w:ascii="標楷體" w:eastAsia="標楷體" w:hAnsi="標楷體" w:hint="eastAsia"/>
          <w:szCs w:val="28"/>
        </w:rPr>
        <w:t>賽結束</w:t>
      </w:r>
      <w:r>
        <w:rPr>
          <w:rFonts w:ascii="標楷體" w:eastAsia="標楷體" w:hAnsi="標楷體"/>
          <w:szCs w:val="28"/>
        </w:rPr>
        <w:t>30</w:t>
      </w:r>
      <w:r>
        <w:rPr>
          <w:rFonts w:ascii="標楷體" w:eastAsia="標楷體" w:hAnsi="標楷體" w:hint="eastAsia"/>
          <w:szCs w:val="28"/>
        </w:rPr>
        <w:t>分鐘內以書面由領隊或總教練簽章，連同保證金新台幣</w:t>
      </w:r>
      <w:r>
        <w:rPr>
          <w:rFonts w:ascii="標楷體" w:eastAsia="標楷體" w:hAnsi="標楷體"/>
          <w:szCs w:val="28"/>
        </w:rPr>
        <w:t>10 ,000</w:t>
      </w:r>
      <w:r>
        <w:rPr>
          <w:rFonts w:ascii="標楷體" w:eastAsia="標楷體" w:hAnsi="標楷體" w:hint="eastAsia"/>
          <w:szCs w:val="28"/>
          <w:u w:val="wave"/>
        </w:rPr>
        <w:t>元</w:t>
      </w:r>
      <w:r>
        <w:rPr>
          <w:rFonts w:ascii="標楷體" w:eastAsia="標楷體" w:hAnsi="標楷體" w:hint="eastAsia"/>
          <w:szCs w:val="28"/>
        </w:rPr>
        <w:t>整，</w:t>
      </w:r>
    </w:p>
    <w:p w:rsidR="004B6A61" w:rsidRDefault="004B6A61"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bCs/>
        </w:rPr>
      </w:pPr>
      <w:r>
        <w:rPr>
          <w:rFonts w:ascii="標楷體" w:eastAsia="標楷體" w:hAnsi="標楷體" w:hint="eastAsia"/>
          <w:szCs w:val="28"/>
        </w:rPr>
        <w:t>向監場人員提出，</w:t>
      </w:r>
      <w:r>
        <w:rPr>
          <w:rFonts w:ascii="標楷體" w:eastAsia="標楷體" w:hAnsi="標楷體" w:hint="eastAsia"/>
          <w:bCs/>
        </w:rPr>
        <w:t>未依規定時間、方式、程序提出時，不予受理。申訴理由未</w:t>
      </w:r>
    </w:p>
    <w:p w:rsidR="004B6A61" w:rsidRDefault="004B6A61"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szCs w:val="28"/>
        </w:rPr>
      </w:pPr>
      <w:r>
        <w:rPr>
          <w:rFonts w:ascii="標楷體" w:eastAsia="標楷體" w:hAnsi="標楷體" w:hint="eastAsia"/>
          <w:bCs/>
        </w:rPr>
        <w:t>成立時，其保證金沒收，</w:t>
      </w:r>
      <w:r>
        <w:rPr>
          <w:rFonts w:ascii="標楷體" w:eastAsia="標楷體" w:hAnsi="標楷體" w:hint="eastAsia"/>
          <w:szCs w:val="28"/>
        </w:rPr>
        <w:t>作為本會推展業餘棒球之用，反之則退還。</w:t>
      </w:r>
    </w:p>
    <w:p w:rsidR="004B6A61" w:rsidRDefault="004B6A61" w:rsidP="00520772">
      <w:pPr>
        <w:pStyle w:val="NormalWeb"/>
        <w:ind w:leftChars="300" w:left="1133" w:hangingChars="172" w:hanging="413"/>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五</w:t>
      </w:r>
      <w:r>
        <w:rPr>
          <w:rFonts w:ascii="標楷體" w:eastAsia="標楷體" w:hAnsi="標楷體"/>
          <w:szCs w:val="28"/>
        </w:rPr>
        <w:t>)</w:t>
      </w:r>
      <w:r>
        <w:rPr>
          <w:rFonts w:ascii="標楷體" w:eastAsia="標楷體" w:hAnsi="標楷體" w:hint="eastAsia"/>
          <w:szCs w:val="28"/>
        </w:rPr>
        <w:t>申訴以大會技術委員會最後之裁決為終結。</w:t>
      </w:r>
    </w:p>
    <w:p w:rsidR="004B6A61" w:rsidRPr="0057216C" w:rsidRDefault="004B6A61" w:rsidP="00520772">
      <w:pPr>
        <w:pStyle w:val="NormalWeb"/>
        <w:spacing w:before="0" w:beforeAutospacing="0" w:after="0" w:afterAutospacing="0" w:line="480" w:lineRule="exact"/>
        <w:rPr>
          <w:rFonts w:ascii="標楷體" w:eastAsia="標楷體" w:hAnsi="標楷體"/>
        </w:rPr>
      </w:pPr>
      <w:r>
        <w:rPr>
          <w:rFonts w:ascii="標楷體" w:eastAsia="標楷體" w:hAnsi="標楷體" w:hint="eastAsia"/>
        </w:rPr>
        <w:t>十九、本競賽規程經報大會核備後實施，無重大修正時以大會公告為主。</w:t>
      </w:r>
    </w:p>
    <w:p w:rsidR="004B6A61" w:rsidRDefault="004B6A61" w:rsidP="00BA001B">
      <w:pPr>
        <w:pStyle w:val="PlainText"/>
        <w:spacing w:beforeLines="50" w:afterLines="50" w:line="360" w:lineRule="exact"/>
        <w:jc w:val="both"/>
        <w:rPr>
          <w:rFonts w:ascii="標楷體" w:eastAsia="標楷體" w:hAnsi="標楷體"/>
          <w:bCs/>
          <w:sz w:val="28"/>
        </w:rPr>
      </w:pPr>
      <w:bookmarkStart w:id="0" w:name="_GoBack"/>
      <w:bookmarkEnd w:id="0"/>
    </w:p>
    <w:p w:rsidR="004B6A61" w:rsidRDefault="004B6A61" w:rsidP="00BA001B">
      <w:pPr>
        <w:pStyle w:val="PlainText"/>
        <w:spacing w:beforeLines="50" w:afterLines="50" w:line="360" w:lineRule="exact"/>
        <w:jc w:val="both"/>
        <w:rPr>
          <w:rFonts w:ascii="標楷體" w:eastAsia="標楷體" w:hAnsi="標楷體"/>
          <w:bCs/>
          <w:sz w:val="28"/>
        </w:rPr>
      </w:pPr>
    </w:p>
    <w:p w:rsidR="004B6A61" w:rsidRPr="001F686B" w:rsidRDefault="004B6A61" w:rsidP="00BA001B">
      <w:pPr>
        <w:pStyle w:val="PlainText"/>
        <w:spacing w:beforeLines="50" w:afterLines="50" w:line="360" w:lineRule="exact"/>
        <w:jc w:val="both"/>
        <w:rPr>
          <w:rFonts w:ascii="標楷體" w:eastAsia="標楷體" w:hAnsi="標楷體"/>
          <w:bCs/>
        </w:rPr>
      </w:pPr>
      <w:r w:rsidRPr="001F686B">
        <w:rPr>
          <w:rFonts w:ascii="標楷體" w:eastAsia="標楷體" w:hAnsi="標楷體" w:hint="eastAsia"/>
          <w:bCs/>
        </w:rPr>
        <w:t>二十、比賽公約</w:t>
      </w:r>
    </w:p>
    <w:p w:rsidR="004B6A61" w:rsidRDefault="004B6A61" w:rsidP="001F686B">
      <w:pPr>
        <w:snapToGrid w:val="0"/>
        <w:spacing w:line="440" w:lineRule="exact"/>
        <w:ind w:firstLineChars="200" w:firstLine="480"/>
        <w:rPr>
          <w:rFonts w:ascii="標楷體" w:eastAsia="標楷體" w:hAnsi="標楷體"/>
          <w:bCs/>
          <w:szCs w:val="28"/>
        </w:rPr>
      </w:pPr>
      <w:r>
        <w:rPr>
          <w:rFonts w:ascii="標楷體" w:eastAsia="標楷體" w:hAnsi="標楷體" w:hint="eastAsia"/>
          <w:bCs/>
          <w:szCs w:val="28"/>
        </w:rPr>
        <w:t>花蓮台彩威力盃比賽之目的，除</w:t>
      </w:r>
      <w:r>
        <w:rPr>
          <w:rFonts w:ascii="標楷體" w:eastAsia="標楷體" w:hAnsi="標楷體" w:hint="eastAsia"/>
          <w:bCs/>
        </w:rPr>
        <w:t>促進校園棒球競技與休閒運動風氣，提昇學生棒球技術水準與欣賞鑑賞能力，儲備國家優秀棒球人才與熱愛棒球運動人口外</w:t>
      </w:r>
      <w:r>
        <w:rPr>
          <w:rFonts w:ascii="標楷體" w:eastAsia="標楷體" w:hAnsi="標楷體" w:hint="eastAsia"/>
          <w:bCs/>
          <w:szCs w:val="28"/>
        </w:rPr>
        <w:t>，更重視學校教育之意義。有意參加本比賽之隊伍應詳閱本公約，並由登錄註冊報名參加本比賽之領隊、總教練、教練及學生球員共同遵守。</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登錄註冊參賽隊伍，需完成所有比賽，除不可抗力因素並經大會同意外，不得以任何理由退出比賽，任意退賽之縣市球隊爾後將停止參加本賽事</w:t>
      </w:r>
      <w:r>
        <w:rPr>
          <w:rFonts w:ascii="標楷體" w:eastAsia="標楷體" w:hAnsi="標楷體"/>
          <w:bCs/>
        </w:rPr>
        <w:t>1</w:t>
      </w:r>
      <w:r>
        <w:rPr>
          <w:rFonts w:ascii="標楷體" w:eastAsia="標楷體" w:hAnsi="標楷體" w:hint="eastAsia"/>
          <w:bCs/>
        </w:rPr>
        <w:t>年，並由主辦單位函報各縣市教育主管機關處理。</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參賽隊伍必須派代表出席主辦單位召開之各種會議，以示尊重主辦單位及其他參賽隊伍，未派員出席者，主辦單位得逕予撤銷參賽權。</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參賽單位應重視球員生活教育，要求球員尊重各單位單位旗、重視禮貌、發揮體育精神，並嚴禁球員於比賽場地、學校範圍內遊蕩、喧嘩，以維球場周遭之安寧，避免影響提供場地學校學生上課與活動。</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參賽隊伍隊職員應尊重比賽，穿著統一球衣，攜帶隊旗參加開、閉幕典禮及所有競賽。</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比賽中，隊職員不得對裁判、對方教練、球員、家長及觀眾言語侮辱或毆打，違反者勒令退場，後續賽程亦不得進場指導或比賽。情節重大者將交大會審判委員會處理，並將停止參加本賽事</w:t>
      </w:r>
      <w:r>
        <w:rPr>
          <w:rFonts w:ascii="標楷體" w:eastAsia="標楷體" w:hAnsi="標楷體"/>
          <w:bCs/>
        </w:rPr>
        <w:t>1</w:t>
      </w:r>
      <w:r>
        <w:rPr>
          <w:rFonts w:ascii="標楷體" w:eastAsia="標楷體" w:hAnsi="標楷體" w:hint="eastAsia"/>
          <w:bCs/>
        </w:rPr>
        <w:t>年，並由主辦單位函報各縣市教育主管機關處理。</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各隊隊職員應發揮運動精神，進出球場時須列隊向球場致敬，以表示感謝球場；比賽攻守互換時，球員均應跑步出場，守方並須將球置放於投手板上，不得任意丟放或交於裁判。</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領隊、教練、管理人員應以愛心關懷與鼓勵方式教導球員，不得任意責罵及體罰球員，違者驅逐出場，後續賽程亦不得進場指導，嚴重者由主辦單位提送審判委員會議處，並函報各縣市教育單位處理。</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比賽期間，嚴禁參賽球隊隊職員與裁判或其他工作人員，於比賽大會、休息室、球場等範圍內吸煙、嚼檳榔、喝酒及其他可能構成負面教育之不當行為，違者由主辦單位或裁判逐出球場。</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各隊應尊重競賽場地，保護環境，珍惜球場草皮、環境及設備。每場比賽後，必須整理選手區及其附近環境或協助清理球場，始得離開。</w:t>
      </w:r>
    </w:p>
    <w:p w:rsidR="004B6A61" w:rsidRDefault="004B6A61" w:rsidP="00BA001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各隊使用過之便當後，應將殘渣倒出集中，疊好空盒，壓扁飲料空盒空罐，分類包封後，分置於主辦單位提供之垃圾箱或環保箱中，以維護球場整潔及衛生。</w:t>
      </w:r>
    </w:p>
    <w:p w:rsidR="004B6A61" w:rsidRDefault="004B6A61" w:rsidP="00BA001B">
      <w:pPr>
        <w:pStyle w:val="PlainText"/>
        <w:spacing w:beforeLines="50" w:afterLines="50" w:line="360" w:lineRule="exact"/>
        <w:jc w:val="both"/>
        <w:rPr>
          <w:rFonts w:ascii="標楷體" w:eastAsia="標楷體" w:hAnsi="標楷體"/>
          <w:bCs/>
        </w:rPr>
      </w:pPr>
      <w:r>
        <w:rPr>
          <w:rFonts w:ascii="標楷體" w:eastAsia="標楷體" w:hAnsi="標楷體" w:hint="eastAsia"/>
          <w:bCs/>
        </w:rPr>
        <w:t>各隊應協助勸導球場觀眾，不亂丟煙蒂及飲料罐、不吐檳榔渣，維護欣賞球賽舒適環境。</w:t>
      </w:r>
    </w:p>
    <w:p w:rsidR="004B6A61" w:rsidRDefault="004B6A61" w:rsidP="00BA001B">
      <w:pPr>
        <w:pStyle w:val="PlainText"/>
        <w:spacing w:beforeLines="50" w:afterLines="50" w:line="360" w:lineRule="exact"/>
        <w:jc w:val="both"/>
        <w:rPr>
          <w:rFonts w:ascii="標楷體" w:eastAsia="標楷體" w:hAnsi="標楷體"/>
          <w:bCs/>
        </w:rPr>
      </w:pPr>
    </w:p>
    <w:p w:rsidR="004B6A61" w:rsidRDefault="004B6A61" w:rsidP="005118A9">
      <w:pPr>
        <w:pStyle w:val="PlainText"/>
        <w:spacing w:beforeLines="50" w:afterLines="50" w:line="360" w:lineRule="exact"/>
        <w:jc w:val="both"/>
        <w:rPr>
          <w:rFonts w:ascii="標楷體" w:eastAsia="標楷體" w:hAnsi="標楷體"/>
          <w:bCs/>
        </w:rPr>
      </w:pPr>
    </w:p>
    <w:p w:rsidR="004B6A61" w:rsidRDefault="004B6A61" w:rsidP="00BA001B">
      <w:pPr>
        <w:jc w:val="center"/>
        <w:rPr>
          <w:rFonts w:ascii="標楷體" w:eastAsia="標楷體" w:hAnsi="標楷體"/>
          <w:sz w:val="44"/>
          <w:szCs w:val="44"/>
        </w:rPr>
      </w:pPr>
      <w:r>
        <w:rPr>
          <w:rFonts w:ascii="標楷體" w:eastAsia="標楷體" w:hAnsi="標楷體"/>
          <w:bCs/>
          <w:sz w:val="44"/>
          <w:szCs w:val="44"/>
        </w:rPr>
        <w:t>2017</w:t>
      </w:r>
      <w:r>
        <w:rPr>
          <w:rFonts w:ascii="標楷體" w:eastAsia="標楷體" w:hAnsi="標楷體" w:hint="eastAsia"/>
          <w:bCs/>
          <w:sz w:val="44"/>
          <w:szCs w:val="44"/>
        </w:rPr>
        <w:t>第五屆花蓮台彩威力</w:t>
      </w:r>
      <w:r>
        <w:rPr>
          <w:rFonts w:ascii="標楷體" w:eastAsia="標楷體" w:hAnsi="標楷體" w:hint="eastAsia"/>
          <w:sz w:val="44"/>
          <w:szCs w:val="44"/>
        </w:rPr>
        <w:t>盃全國少棒</w:t>
      </w:r>
      <w:r>
        <w:rPr>
          <w:rFonts w:ascii="標楷體" w:eastAsia="標楷體" w:hAnsi="標楷體" w:hint="eastAsia"/>
          <w:bCs/>
          <w:sz w:val="44"/>
          <w:szCs w:val="44"/>
        </w:rPr>
        <w:t>賽</w:t>
      </w:r>
      <w:r>
        <w:rPr>
          <w:rFonts w:ascii="標楷體" w:eastAsia="標楷體" w:hAnsi="標楷體"/>
          <w:bCs/>
          <w:sz w:val="44"/>
          <w:szCs w:val="44"/>
        </w:rPr>
        <w:t xml:space="preserve">  </w:t>
      </w:r>
      <w:r>
        <w:rPr>
          <w:rFonts w:ascii="標楷體" w:eastAsia="標楷體" w:hAnsi="標楷體" w:hint="eastAsia"/>
          <w:bCs/>
          <w:sz w:val="44"/>
          <w:szCs w:val="44"/>
        </w:rPr>
        <w:t>報名表</w:t>
      </w:r>
    </w:p>
    <w:tbl>
      <w:tblPr>
        <w:tblW w:w="1073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3"/>
        <w:gridCol w:w="686"/>
        <w:gridCol w:w="895"/>
        <w:gridCol w:w="897"/>
        <w:gridCol w:w="182"/>
        <w:gridCol w:w="1567"/>
        <w:gridCol w:w="24"/>
        <w:gridCol w:w="1022"/>
        <w:gridCol w:w="856"/>
        <w:gridCol w:w="838"/>
        <w:gridCol w:w="901"/>
        <w:gridCol w:w="1727"/>
      </w:tblGrid>
      <w:tr w:rsidR="004B6A61" w:rsidTr="00BA001B">
        <w:trPr>
          <w:cantSplit/>
          <w:trHeight w:val="165"/>
        </w:trPr>
        <w:tc>
          <w:tcPr>
            <w:tcW w:w="1143" w:type="dxa"/>
          </w:tcPr>
          <w:p w:rsidR="004B6A61" w:rsidRDefault="004B6A61">
            <w:pPr>
              <w:spacing w:line="500" w:lineRule="exact"/>
              <w:jc w:val="both"/>
              <w:rPr>
                <w:rFonts w:ascii="標楷體" w:eastAsia="標楷體" w:hAnsi="標楷體"/>
              </w:rPr>
            </w:pPr>
            <w:r>
              <w:rPr>
                <w:rFonts w:ascii="標楷體" w:eastAsia="標楷體" w:hAnsi="標楷體" w:hint="eastAsia"/>
              </w:rPr>
              <w:t>隊名</w:t>
            </w:r>
          </w:p>
        </w:tc>
        <w:tc>
          <w:tcPr>
            <w:tcW w:w="1581" w:type="dxa"/>
            <w:gridSpan w:val="2"/>
          </w:tcPr>
          <w:p w:rsidR="004B6A61" w:rsidRDefault="004B6A61">
            <w:pPr>
              <w:spacing w:line="500" w:lineRule="exact"/>
              <w:jc w:val="both"/>
              <w:rPr>
                <w:rFonts w:ascii="標楷體" w:eastAsia="標楷體" w:hAnsi="標楷體"/>
                <w:b/>
                <w:sz w:val="32"/>
                <w:szCs w:val="32"/>
              </w:rPr>
            </w:pPr>
          </w:p>
        </w:tc>
        <w:tc>
          <w:tcPr>
            <w:tcW w:w="1079" w:type="dxa"/>
            <w:gridSpan w:val="2"/>
          </w:tcPr>
          <w:p w:rsidR="004B6A61" w:rsidRDefault="004B6A61">
            <w:pPr>
              <w:spacing w:line="500" w:lineRule="exact"/>
              <w:jc w:val="both"/>
              <w:rPr>
                <w:rFonts w:ascii="標楷體" w:eastAsia="標楷體" w:hAnsi="標楷體"/>
              </w:rPr>
            </w:pPr>
            <w:r>
              <w:rPr>
                <w:rFonts w:ascii="標楷體" w:eastAsia="標楷體" w:hAnsi="標楷體" w:hint="eastAsia"/>
              </w:rPr>
              <w:t>聯絡人</w:t>
            </w:r>
          </w:p>
        </w:tc>
        <w:tc>
          <w:tcPr>
            <w:tcW w:w="1567" w:type="dxa"/>
          </w:tcPr>
          <w:p w:rsidR="004B6A61" w:rsidRDefault="004B6A61">
            <w:pPr>
              <w:spacing w:line="500" w:lineRule="exact"/>
              <w:jc w:val="both"/>
              <w:rPr>
                <w:rFonts w:ascii="標楷體" w:eastAsia="標楷體" w:hAnsi="標楷體"/>
              </w:rPr>
            </w:pPr>
          </w:p>
        </w:tc>
        <w:tc>
          <w:tcPr>
            <w:tcW w:w="1046" w:type="dxa"/>
            <w:gridSpan w:val="2"/>
          </w:tcPr>
          <w:p w:rsidR="004B6A61" w:rsidRDefault="004B6A61">
            <w:pPr>
              <w:spacing w:line="500" w:lineRule="exact"/>
              <w:jc w:val="both"/>
              <w:rPr>
                <w:rFonts w:ascii="標楷體" w:eastAsia="標楷體" w:hAnsi="標楷體"/>
              </w:rPr>
            </w:pPr>
            <w:r>
              <w:rPr>
                <w:rFonts w:ascii="標楷體" w:eastAsia="標楷體" w:hAnsi="標楷體" w:hint="eastAsia"/>
              </w:rPr>
              <w:t>行動電話</w:t>
            </w:r>
          </w:p>
        </w:tc>
        <w:tc>
          <w:tcPr>
            <w:tcW w:w="1694" w:type="dxa"/>
            <w:gridSpan w:val="2"/>
          </w:tcPr>
          <w:p w:rsidR="004B6A61" w:rsidRDefault="004B6A61">
            <w:pPr>
              <w:spacing w:line="500" w:lineRule="exact"/>
              <w:jc w:val="both"/>
              <w:rPr>
                <w:rFonts w:ascii="標楷體" w:eastAsia="標楷體" w:hAnsi="標楷體"/>
              </w:rPr>
            </w:pPr>
          </w:p>
        </w:tc>
        <w:tc>
          <w:tcPr>
            <w:tcW w:w="901" w:type="dxa"/>
          </w:tcPr>
          <w:p w:rsidR="004B6A61" w:rsidRDefault="004B6A61">
            <w:pPr>
              <w:spacing w:line="500" w:lineRule="exact"/>
              <w:jc w:val="both"/>
              <w:rPr>
                <w:rFonts w:ascii="標楷體" w:eastAsia="標楷體" w:hAnsi="標楷體"/>
              </w:rPr>
            </w:pPr>
            <w:r>
              <w:rPr>
                <w:rFonts w:ascii="標楷體" w:eastAsia="標楷體" w:hAnsi="標楷體" w:hint="eastAsia"/>
              </w:rPr>
              <w:t>傳</w:t>
            </w:r>
            <w:r>
              <w:rPr>
                <w:rFonts w:ascii="標楷體" w:eastAsia="標楷體" w:hAnsi="標楷體"/>
              </w:rPr>
              <w:t xml:space="preserve">  </w:t>
            </w:r>
            <w:r>
              <w:rPr>
                <w:rFonts w:ascii="標楷體" w:eastAsia="標楷體" w:hAnsi="標楷體" w:hint="eastAsia"/>
              </w:rPr>
              <w:t>真</w:t>
            </w:r>
          </w:p>
        </w:tc>
        <w:tc>
          <w:tcPr>
            <w:tcW w:w="1727" w:type="dxa"/>
          </w:tcPr>
          <w:p w:rsidR="004B6A61" w:rsidRDefault="004B6A61">
            <w:pPr>
              <w:spacing w:line="500" w:lineRule="exact"/>
              <w:jc w:val="both"/>
              <w:rPr>
                <w:rFonts w:ascii="標楷體" w:eastAsia="標楷體" w:hAnsi="標楷體"/>
              </w:rPr>
            </w:pPr>
          </w:p>
        </w:tc>
      </w:tr>
      <w:tr w:rsidR="004B6A61" w:rsidTr="00BA001B">
        <w:trPr>
          <w:cantSplit/>
          <w:trHeight w:val="165"/>
        </w:trPr>
        <w:tc>
          <w:tcPr>
            <w:tcW w:w="1143" w:type="dxa"/>
          </w:tcPr>
          <w:p w:rsidR="004B6A61" w:rsidRDefault="004B6A61">
            <w:pPr>
              <w:spacing w:line="500" w:lineRule="exact"/>
              <w:jc w:val="both"/>
              <w:rPr>
                <w:rFonts w:ascii="標楷體" w:eastAsia="標楷體" w:hAnsi="標楷體"/>
              </w:rPr>
            </w:pPr>
            <w:r>
              <w:rPr>
                <w:rFonts w:ascii="標楷體" w:eastAsia="標楷體" w:hAnsi="標楷體" w:hint="eastAsia"/>
              </w:rPr>
              <w:t>領隊</w:t>
            </w:r>
          </w:p>
        </w:tc>
        <w:tc>
          <w:tcPr>
            <w:tcW w:w="1581" w:type="dxa"/>
            <w:gridSpan w:val="2"/>
          </w:tcPr>
          <w:p w:rsidR="004B6A61" w:rsidRDefault="004B6A61">
            <w:pPr>
              <w:spacing w:line="500" w:lineRule="exact"/>
              <w:jc w:val="both"/>
              <w:rPr>
                <w:rFonts w:ascii="標楷體" w:eastAsia="標楷體" w:hAnsi="標楷體"/>
              </w:rPr>
            </w:pPr>
          </w:p>
        </w:tc>
        <w:tc>
          <w:tcPr>
            <w:tcW w:w="1079" w:type="dxa"/>
            <w:gridSpan w:val="2"/>
          </w:tcPr>
          <w:p w:rsidR="004B6A61" w:rsidRDefault="004B6A61">
            <w:pPr>
              <w:spacing w:line="500" w:lineRule="exact"/>
              <w:jc w:val="both"/>
              <w:rPr>
                <w:rFonts w:ascii="標楷體" w:eastAsia="標楷體" w:hAnsi="標楷體"/>
              </w:rPr>
            </w:pPr>
            <w:r>
              <w:rPr>
                <w:rFonts w:ascii="標楷體" w:eastAsia="標楷體" w:hAnsi="標楷體" w:hint="eastAsia"/>
              </w:rPr>
              <w:t>總教練</w:t>
            </w:r>
          </w:p>
        </w:tc>
        <w:tc>
          <w:tcPr>
            <w:tcW w:w="1567" w:type="dxa"/>
          </w:tcPr>
          <w:p w:rsidR="004B6A61" w:rsidRDefault="004B6A61">
            <w:pPr>
              <w:spacing w:line="500" w:lineRule="exact"/>
              <w:jc w:val="both"/>
              <w:rPr>
                <w:rFonts w:ascii="標楷體" w:eastAsia="標楷體" w:hAnsi="標楷體"/>
              </w:rPr>
            </w:pPr>
          </w:p>
        </w:tc>
        <w:tc>
          <w:tcPr>
            <w:tcW w:w="1046" w:type="dxa"/>
            <w:gridSpan w:val="2"/>
          </w:tcPr>
          <w:p w:rsidR="004B6A61" w:rsidRDefault="004B6A61">
            <w:pPr>
              <w:spacing w:line="500" w:lineRule="exact"/>
              <w:jc w:val="both"/>
              <w:rPr>
                <w:rFonts w:ascii="標楷體" w:eastAsia="標楷體" w:hAnsi="標楷體"/>
              </w:rPr>
            </w:pPr>
            <w:r>
              <w:rPr>
                <w:rFonts w:ascii="標楷體" w:eastAsia="標楷體" w:hAnsi="標楷體" w:hint="eastAsia"/>
              </w:rPr>
              <w:t>教</w:t>
            </w:r>
            <w:r>
              <w:rPr>
                <w:rFonts w:ascii="標楷體" w:eastAsia="標楷體" w:hAnsi="標楷體"/>
              </w:rPr>
              <w:t xml:space="preserve">  </w:t>
            </w:r>
            <w:r>
              <w:rPr>
                <w:rFonts w:ascii="標楷體" w:eastAsia="標楷體" w:hAnsi="標楷體" w:hint="eastAsia"/>
              </w:rPr>
              <w:t>練</w:t>
            </w:r>
          </w:p>
        </w:tc>
        <w:tc>
          <w:tcPr>
            <w:tcW w:w="1694" w:type="dxa"/>
            <w:gridSpan w:val="2"/>
          </w:tcPr>
          <w:p w:rsidR="004B6A61" w:rsidRDefault="004B6A61">
            <w:pPr>
              <w:spacing w:line="500" w:lineRule="exact"/>
              <w:jc w:val="both"/>
              <w:rPr>
                <w:rFonts w:ascii="標楷體" w:eastAsia="標楷體" w:hAnsi="標楷體"/>
              </w:rPr>
            </w:pPr>
          </w:p>
        </w:tc>
        <w:tc>
          <w:tcPr>
            <w:tcW w:w="901" w:type="dxa"/>
          </w:tcPr>
          <w:p w:rsidR="004B6A61" w:rsidRDefault="004B6A61">
            <w:pPr>
              <w:spacing w:line="500" w:lineRule="exact"/>
              <w:jc w:val="both"/>
              <w:rPr>
                <w:rFonts w:ascii="標楷體" w:eastAsia="標楷體" w:hAnsi="標楷體"/>
              </w:rPr>
            </w:pPr>
            <w:r>
              <w:rPr>
                <w:rFonts w:ascii="標楷體" w:eastAsia="標楷體" w:hAnsi="標楷體" w:hint="eastAsia"/>
              </w:rPr>
              <w:t>教</w:t>
            </w:r>
            <w:r>
              <w:rPr>
                <w:rFonts w:ascii="標楷體" w:eastAsia="標楷體" w:hAnsi="標楷體"/>
              </w:rPr>
              <w:t xml:space="preserve">  </w:t>
            </w:r>
            <w:r>
              <w:rPr>
                <w:rFonts w:ascii="標楷體" w:eastAsia="標楷體" w:hAnsi="標楷體" w:hint="eastAsia"/>
              </w:rPr>
              <w:t>練</w:t>
            </w:r>
          </w:p>
        </w:tc>
        <w:tc>
          <w:tcPr>
            <w:tcW w:w="1727" w:type="dxa"/>
          </w:tcPr>
          <w:p w:rsidR="004B6A61" w:rsidRDefault="004B6A61">
            <w:pPr>
              <w:spacing w:line="500" w:lineRule="exact"/>
              <w:jc w:val="both"/>
              <w:rPr>
                <w:rFonts w:ascii="標楷體" w:eastAsia="標楷體" w:hAnsi="標楷體"/>
              </w:rPr>
            </w:pPr>
          </w:p>
        </w:tc>
      </w:tr>
      <w:tr w:rsidR="004B6A61" w:rsidTr="00BA001B">
        <w:trPr>
          <w:cantSplit/>
          <w:trHeight w:val="165"/>
        </w:trPr>
        <w:tc>
          <w:tcPr>
            <w:tcW w:w="1143" w:type="dxa"/>
          </w:tcPr>
          <w:p w:rsidR="004B6A61" w:rsidRDefault="004B6A61">
            <w:pPr>
              <w:spacing w:line="500" w:lineRule="exact"/>
              <w:jc w:val="both"/>
              <w:rPr>
                <w:rFonts w:ascii="標楷體" w:eastAsia="標楷體" w:hAnsi="標楷體"/>
              </w:rPr>
            </w:pPr>
            <w:r>
              <w:rPr>
                <w:rFonts w:ascii="標楷體" w:eastAsia="標楷體" w:hAnsi="標楷體" w:hint="eastAsia"/>
              </w:rPr>
              <w:t>地址</w:t>
            </w:r>
          </w:p>
        </w:tc>
        <w:tc>
          <w:tcPr>
            <w:tcW w:w="4227" w:type="dxa"/>
            <w:gridSpan w:val="5"/>
          </w:tcPr>
          <w:p w:rsidR="004B6A61" w:rsidRDefault="004B6A61">
            <w:pPr>
              <w:spacing w:line="500" w:lineRule="exact"/>
              <w:jc w:val="both"/>
              <w:rPr>
                <w:rFonts w:ascii="標楷體" w:eastAsia="標楷體" w:hAnsi="標楷體"/>
              </w:rPr>
            </w:pPr>
          </w:p>
        </w:tc>
        <w:tc>
          <w:tcPr>
            <w:tcW w:w="1046" w:type="dxa"/>
            <w:gridSpan w:val="2"/>
          </w:tcPr>
          <w:p w:rsidR="004B6A61" w:rsidRDefault="004B6A61">
            <w:pPr>
              <w:spacing w:line="500" w:lineRule="exact"/>
              <w:jc w:val="both"/>
              <w:rPr>
                <w:rFonts w:ascii="標楷體" w:eastAsia="標楷體" w:hAnsi="標楷體"/>
              </w:rPr>
            </w:pPr>
            <w:r>
              <w:rPr>
                <w:rFonts w:ascii="標楷體" w:eastAsia="標楷體" w:hAnsi="標楷體" w:hint="eastAsia"/>
              </w:rPr>
              <w:t>電子信箱</w:t>
            </w:r>
          </w:p>
        </w:tc>
        <w:tc>
          <w:tcPr>
            <w:tcW w:w="4322" w:type="dxa"/>
            <w:gridSpan w:val="4"/>
          </w:tcPr>
          <w:p w:rsidR="004B6A61" w:rsidRDefault="004B6A61">
            <w:pPr>
              <w:spacing w:line="500" w:lineRule="exact"/>
              <w:jc w:val="both"/>
              <w:rPr>
                <w:rFonts w:ascii="標楷體" w:eastAsia="標楷體" w:hAnsi="標楷體"/>
              </w:rPr>
            </w:pPr>
          </w:p>
        </w:tc>
      </w:tr>
      <w:tr w:rsidR="004B6A61" w:rsidTr="00BA001B">
        <w:tc>
          <w:tcPr>
            <w:tcW w:w="1829" w:type="dxa"/>
            <w:gridSpan w:val="2"/>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領</w:t>
            </w:r>
            <w:r>
              <w:rPr>
                <w:rFonts w:ascii="標楷體" w:eastAsia="標楷體" w:hAnsi="標楷體"/>
              </w:rPr>
              <w:t xml:space="preserve">  </w:t>
            </w:r>
            <w:r>
              <w:rPr>
                <w:rFonts w:ascii="標楷體" w:eastAsia="標楷體" w:hAnsi="標楷體" w:hint="eastAsia"/>
              </w:rPr>
              <w:t>隊</w:t>
            </w:r>
          </w:p>
          <w:p w:rsidR="004B6A61" w:rsidRDefault="004B6A61">
            <w:pPr>
              <w:rPr>
                <w:rFonts w:ascii="標楷體" w:eastAsia="標楷體" w:hAnsi="標楷體"/>
              </w:rPr>
            </w:pPr>
            <w:r>
              <w:rPr>
                <w:rFonts w:ascii="標楷體" w:eastAsia="標楷體" w:hAnsi="標楷體" w:hint="eastAsia"/>
              </w:rPr>
              <w:t>姓名：</w:t>
            </w:r>
          </w:p>
        </w:tc>
        <w:tc>
          <w:tcPr>
            <w:tcW w:w="1792" w:type="dxa"/>
            <w:gridSpan w:val="2"/>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總教練</w:t>
            </w:r>
          </w:p>
          <w:p w:rsidR="004B6A61" w:rsidRDefault="004B6A61">
            <w:pPr>
              <w:rPr>
                <w:rFonts w:ascii="標楷體" w:eastAsia="標楷體" w:hAnsi="標楷體"/>
              </w:rPr>
            </w:pPr>
            <w:r>
              <w:rPr>
                <w:rFonts w:ascii="標楷體" w:eastAsia="標楷體" w:hAnsi="標楷體" w:hint="eastAsia"/>
              </w:rPr>
              <w:t>姓名：</w:t>
            </w:r>
          </w:p>
        </w:tc>
        <w:tc>
          <w:tcPr>
            <w:tcW w:w="1773" w:type="dxa"/>
            <w:gridSpan w:val="3"/>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教</w:t>
            </w:r>
            <w:r>
              <w:rPr>
                <w:rFonts w:ascii="標楷體" w:eastAsia="標楷體" w:hAnsi="標楷體"/>
              </w:rPr>
              <w:t xml:space="preserve">  </w:t>
            </w:r>
            <w:r>
              <w:rPr>
                <w:rFonts w:ascii="標楷體" w:eastAsia="標楷體" w:hAnsi="標楷體" w:hint="eastAsia"/>
              </w:rPr>
              <w:t>練</w:t>
            </w:r>
          </w:p>
          <w:p w:rsidR="004B6A61" w:rsidRDefault="004B6A61">
            <w:pPr>
              <w:rPr>
                <w:rFonts w:ascii="標楷體" w:eastAsia="標楷體" w:hAnsi="標楷體"/>
              </w:rPr>
            </w:pPr>
            <w:r>
              <w:rPr>
                <w:rFonts w:ascii="標楷體" w:eastAsia="標楷體" w:hAnsi="標楷體" w:hint="eastAsia"/>
              </w:rPr>
              <w:t>姓名：</w:t>
            </w:r>
          </w:p>
        </w:tc>
        <w:tc>
          <w:tcPr>
            <w:tcW w:w="1878" w:type="dxa"/>
            <w:gridSpan w:val="2"/>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教練兼管理</w:t>
            </w:r>
          </w:p>
          <w:p w:rsidR="004B6A61" w:rsidRDefault="004B6A61">
            <w:pPr>
              <w:rPr>
                <w:rFonts w:ascii="標楷體" w:eastAsia="標楷體" w:hAnsi="標楷體"/>
              </w:rPr>
            </w:pPr>
            <w:r>
              <w:rPr>
                <w:rFonts w:ascii="標楷體" w:eastAsia="標楷體" w:hAnsi="標楷體" w:hint="eastAsia"/>
              </w:rPr>
              <w:t>姓名：</w:t>
            </w:r>
          </w:p>
        </w:tc>
        <w:tc>
          <w:tcPr>
            <w:tcW w:w="1739" w:type="dxa"/>
            <w:gridSpan w:val="2"/>
          </w:tcPr>
          <w:p w:rsidR="004B6A61" w:rsidRDefault="004B6A61">
            <w:pPr>
              <w:rPr>
                <w:rFonts w:ascii="標楷體" w:eastAsia="標楷體" w:hAnsi="標楷體"/>
              </w:rPr>
            </w:pPr>
          </w:p>
        </w:tc>
        <w:tc>
          <w:tcPr>
            <w:tcW w:w="1727" w:type="dxa"/>
          </w:tcPr>
          <w:p w:rsidR="004B6A61" w:rsidRDefault="004B6A61">
            <w:pPr>
              <w:rPr>
                <w:rFonts w:ascii="標楷體" w:eastAsia="標楷體" w:hAnsi="標楷體"/>
              </w:rPr>
            </w:pPr>
          </w:p>
        </w:tc>
      </w:tr>
      <w:tr w:rsidR="004B6A61" w:rsidTr="00BA001B">
        <w:trPr>
          <w:trHeight w:val="2042"/>
        </w:trPr>
        <w:tc>
          <w:tcPr>
            <w:tcW w:w="1829" w:type="dxa"/>
            <w:gridSpan w:val="2"/>
          </w:tcPr>
          <w:p w:rsidR="004B6A61" w:rsidRDefault="004B6A61">
            <w:pPr>
              <w:rPr>
                <w:rFonts w:ascii="標楷體" w:eastAsia="標楷體" w:hAnsi="標楷體"/>
              </w:rPr>
            </w:pPr>
          </w:p>
        </w:tc>
        <w:tc>
          <w:tcPr>
            <w:tcW w:w="1792" w:type="dxa"/>
            <w:gridSpan w:val="2"/>
          </w:tcPr>
          <w:p w:rsidR="004B6A61" w:rsidRDefault="004B6A61">
            <w:pPr>
              <w:rPr>
                <w:rFonts w:ascii="標楷體" w:eastAsia="標楷體" w:hAnsi="標楷體"/>
              </w:rPr>
            </w:pPr>
          </w:p>
        </w:tc>
        <w:tc>
          <w:tcPr>
            <w:tcW w:w="1773" w:type="dxa"/>
            <w:gridSpan w:val="3"/>
            <w:vAlign w:val="center"/>
          </w:tcPr>
          <w:p w:rsidR="004B6A61" w:rsidRDefault="004B6A61">
            <w:pPr>
              <w:jc w:val="center"/>
              <w:rPr>
                <w:rFonts w:ascii="標楷體" w:eastAsia="標楷體" w:hAnsi="標楷體"/>
              </w:rPr>
            </w:pPr>
          </w:p>
        </w:tc>
        <w:tc>
          <w:tcPr>
            <w:tcW w:w="1878" w:type="dxa"/>
            <w:gridSpan w:val="2"/>
            <w:vAlign w:val="center"/>
          </w:tcPr>
          <w:p w:rsidR="004B6A61" w:rsidRDefault="004B6A61">
            <w:pPr>
              <w:jc w:val="center"/>
              <w:rPr>
                <w:rFonts w:ascii="標楷體" w:eastAsia="標楷體" w:hAnsi="標楷體"/>
              </w:rPr>
            </w:pPr>
          </w:p>
        </w:tc>
        <w:tc>
          <w:tcPr>
            <w:tcW w:w="1739" w:type="dxa"/>
            <w:gridSpan w:val="2"/>
          </w:tcPr>
          <w:p w:rsidR="004B6A61" w:rsidRDefault="004B6A61">
            <w:pPr>
              <w:rPr>
                <w:rFonts w:ascii="標楷體" w:eastAsia="標楷體" w:hAnsi="標楷體"/>
              </w:rPr>
            </w:pPr>
          </w:p>
        </w:tc>
        <w:tc>
          <w:tcPr>
            <w:tcW w:w="1727" w:type="dxa"/>
          </w:tcPr>
          <w:p w:rsidR="004B6A61" w:rsidRDefault="004B6A61">
            <w:pPr>
              <w:rPr>
                <w:rFonts w:ascii="標楷體" w:eastAsia="標楷體" w:hAnsi="標楷體"/>
              </w:rPr>
            </w:pPr>
          </w:p>
        </w:tc>
      </w:tr>
      <w:tr w:rsidR="004B6A61" w:rsidTr="00BA001B">
        <w:tc>
          <w:tcPr>
            <w:tcW w:w="1829" w:type="dxa"/>
            <w:gridSpan w:val="2"/>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rPr>
                <w:rFonts w:ascii="標楷體" w:eastAsia="標楷體" w:hAnsi="標楷體"/>
              </w:rPr>
            </w:pPr>
            <w:r>
              <w:rPr>
                <w:rFonts w:ascii="標楷體" w:eastAsia="標楷體" w:hAnsi="標楷體" w:hint="eastAsia"/>
              </w:rPr>
              <w:t>姓名：</w:t>
            </w:r>
            <w:r>
              <w:rPr>
                <w:rFonts w:ascii="標楷體" w:eastAsia="標楷體" w:hAnsi="標楷體"/>
              </w:rPr>
              <w:t xml:space="preserve"> </w:t>
            </w:r>
          </w:p>
        </w:tc>
        <w:tc>
          <w:tcPr>
            <w:tcW w:w="1792" w:type="dxa"/>
            <w:gridSpan w:val="2"/>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rPr>
                <w:rFonts w:ascii="標楷體" w:eastAsia="標楷體" w:hAnsi="標楷體"/>
              </w:rPr>
            </w:pPr>
            <w:r>
              <w:rPr>
                <w:rFonts w:ascii="標楷體" w:eastAsia="標楷體" w:hAnsi="標楷體" w:hint="eastAsia"/>
              </w:rPr>
              <w:t>姓名：</w:t>
            </w:r>
          </w:p>
        </w:tc>
        <w:tc>
          <w:tcPr>
            <w:tcW w:w="1773" w:type="dxa"/>
            <w:gridSpan w:val="3"/>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rPr>
                <w:rFonts w:ascii="標楷體" w:eastAsia="標楷體" w:hAnsi="標楷體"/>
              </w:rPr>
            </w:pPr>
            <w:r>
              <w:rPr>
                <w:rFonts w:ascii="標楷體" w:eastAsia="標楷體" w:hAnsi="標楷體" w:hint="eastAsia"/>
              </w:rPr>
              <w:t>姓名：</w:t>
            </w:r>
          </w:p>
        </w:tc>
        <w:tc>
          <w:tcPr>
            <w:tcW w:w="1878" w:type="dxa"/>
            <w:gridSpan w:val="2"/>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rPr>
                <w:rFonts w:ascii="標楷體" w:eastAsia="標楷體" w:hAnsi="標楷體"/>
              </w:rPr>
            </w:pPr>
            <w:r>
              <w:rPr>
                <w:rFonts w:ascii="標楷體" w:eastAsia="標楷體" w:hAnsi="標楷體" w:hint="eastAsia"/>
              </w:rPr>
              <w:t>姓名：</w:t>
            </w:r>
            <w:r>
              <w:rPr>
                <w:rFonts w:ascii="標楷體" w:eastAsia="標楷體" w:hAnsi="標楷體"/>
              </w:rPr>
              <w:t xml:space="preserve"> </w:t>
            </w:r>
          </w:p>
        </w:tc>
        <w:tc>
          <w:tcPr>
            <w:tcW w:w="1739" w:type="dxa"/>
            <w:gridSpan w:val="2"/>
            <w:vAlign w:val="center"/>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jc w:val="both"/>
              <w:rPr>
                <w:rFonts w:ascii="標楷體" w:eastAsia="標楷體" w:hAnsi="標楷體"/>
              </w:rPr>
            </w:pPr>
            <w:r>
              <w:rPr>
                <w:rFonts w:ascii="標楷體" w:eastAsia="標楷體" w:hAnsi="標楷體" w:hint="eastAsia"/>
              </w:rPr>
              <w:t>姓名：</w:t>
            </w:r>
          </w:p>
        </w:tc>
        <w:tc>
          <w:tcPr>
            <w:tcW w:w="1727" w:type="dxa"/>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rPr>
                <w:rFonts w:ascii="標楷體" w:eastAsia="標楷體" w:hAnsi="標楷體"/>
              </w:rPr>
            </w:pPr>
            <w:r>
              <w:rPr>
                <w:rFonts w:ascii="標楷體" w:eastAsia="標楷體" w:hAnsi="標楷體" w:hint="eastAsia"/>
              </w:rPr>
              <w:t>姓名：</w:t>
            </w:r>
          </w:p>
        </w:tc>
      </w:tr>
      <w:tr w:rsidR="004B6A61" w:rsidTr="00BA001B">
        <w:trPr>
          <w:trHeight w:val="2315"/>
        </w:trPr>
        <w:tc>
          <w:tcPr>
            <w:tcW w:w="1829" w:type="dxa"/>
            <w:gridSpan w:val="2"/>
            <w:vAlign w:val="center"/>
          </w:tcPr>
          <w:p w:rsidR="004B6A61" w:rsidRDefault="004B6A61">
            <w:pPr>
              <w:jc w:val="center"/>
              <w:rPr>
                <w:rFonts w:ascii="標楷體" w:eastAsia="標楷體" w:hAnsi="標楷體"/>
              </w:rPr>
            </w:pPr>
          </w:p>
        </w:tc>
        <w:tc>
          <w:tcPr>
            <w:tcW w:w="1792" w:type="dxa"/>
            <w:gridSpan w:val="2"/>
            <w:vAlign w:val="center"/>
          </w:tcPr>
          <w:p w:rsidR="004B6A61" w:rsidRDefault="004B6A61">
            <w:pPr>
              <w:jc w:val="center"/>
              <w:rPr>
                <w:rFonts w:ascii="標楷體" w:eastAsia="標楷體" w:hAnsi="標楷體"/>
              </w:rPr>
            </w:pPr>
          </w:p>
        </w:tc>
        <w:tc>
          <w:tcPr>
            <w:tcW w:w="1773" w:type="dxa"/>
            <w:gridSpan w:val="3"/>
            <w:vAlign w:val="center"/>
          </w:tcPr>
          <w:p w:rsidR="004B6A61" w:rsidRDefault="004B6A61">
            <w:pPr>
              <w:jc w:val="center"/>
              <w:rPr>
                <w:rFonts w:ascii="標楷體" w:eastAsia="標楷體" w:hAnsi="標楷體"/>
              </w:rPr>
            </w:pPr>
          </w:p>
        </w:tc>
        <w:tc>
          <w:tcPr>
            <w:tcW w:w="1878" w:type="dxa"/>
            <w:gridSpan w:val="2"/>
            <w:vAlign w:val="center"/>
          </w:tcPr>
          <w:p w:rsidR="004B6A61" w:rsidRDefault="004B6A61">
            <w:pPr>
              <w:jc w:val="center"/>
              <w:rPr>
                <w:rFonts w:ascii="標楷體" w:eastAsia="標楷體" w:hAnsi="標楷體"/>
              </w:rPr>
            </w:pPr>
          </w:p>
        </w:tc>
        <w:tc>
          <w:tcPr>
            <w:tcW w:w="1739" w:type="dxa"/>
            <w:gridSpan w:val="2"/>
            <w:vAlign w:val="center"/>
          </w:tcPr>
          <w:p w:rsidR="004B6A61" w:rsidRDefault="004B6A61">
            <w:pPr>
              <w:jc w:val="center"/>
              <w:rPr>
                <w:rFonts w:ascii="標楷體" w:eastAsia="標楷體" w:hAnsi="標楷體"/>
              </w:rPr>
            </w:pPr>
          </w:p>
        </w:tc>
        <w:tc>
          <w:tcPr>
            <w:tcW w:w="1727" w:type="dxa"/>
            <w:vAlign w:val="center"/>
          </w:tcPr>
          <w:p w:rsidR="004B6A61" w:rsidRDefault="004B6A61">
            <w:pPr>
              <w:jc w:val="center"/>
              <w:rPr>
                <w:rFonts w:ascii="標楷體" w:eastAsia="標楷體" w:hAnsi="標楷體"/>
              </w:rPr>
            </w:pPr>
          </w:p>
        </w:tc>
      </w:tr>
      <w:tr w:rsidR="004B6A61" w:rsidTr="00BA001B">
        <w:tc>
          <w:tcPr>
            <w:tcW w:w="1829" w:type="dxa"/>
            <w:gridSpan w:val="2"/>
            <w:vAlign w:val="center"/>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jc w:val="both"/>
              <w:rPr>
                <w:rFonts w:ascii="標楷體" w:eastAsia="標楷體" w:hAnsi="標楷體"/>
              </w:rPr>
            </w:pPr>
            <w:r>
              <w:rPr>
                <w:rFonts w:ascii="標楷體" w:eastAsia="標楷體" w:hAnsi="標楷體" w:hint="eastAsia"/>
              </w:rPr>
              <w:t>姓名：</w:t>
            </w:r>
          </w:p>
        </w:tc>
        <w:tc>
          <w:tcPr>
            <w:tcW w:w="1792" w:type="dxa"/>
            <w:gridSpan w:val="2"/>
            <w:vAlign w:val="center"/>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jc w:val="both"/>
              <w:rPr>
                <w:rFonts w:ascii="標楷體" w:eastAsia="標楷體" w:hAnsi="標楷體"/>
              </w:rPr>
            </w:pPr>
            <w:r>
              <w:rPr>
                <w:rFonts w:ascii="標楷體" w:eastAsia="標楷體" w:hAnsi="標楷體" w:hint="eastAsia"/>
              </w:rPr>
              <w:t>姓名：</w:t>
            </w:r>
          </w:p>
        </w:tc>
        <w:tc>
          <w:tcPr>
            <w:tcW w:w="1773" w:type="dxa"/>
            <w:gridSpan w:val="3"/>
            <w:vAlign w:val="center"/>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jc w:val="both"/>
              <w:rPr>
                <w:rFonts w:ascii="標楷體" w:eastAsia="標楷體" w:hAnsi="標楷體"/>
              </w:rPr>
            </w:pPr>
            <w:r>
              <w:rPr>
                <w:rFonts w:ascii="標楷體" w:eastAsia="標楷體" w:hAnsi="標楷體" w:hint="eastAsia"/>
              </w:rPr>
              <w:t>姓名：</w:t>
            </w:r>
          </w:p>
        </w:tc>
        <w:tc>
          <w:tcPr>
            <w:tcW w:w="1878" w:type="dxa"/>
            <w:gridSpan w:val="2"/>
            <w:vAlign w:val="center"/>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jc w:val="both"/>
              <w:rPr>
                <w:rFonts w:ascii="標楷體" w:eastAsia="標楷體" w:hAnsi="標楷體"/>
              </w:rPr>
            </w:pPr>
            <w:r>
              <w:rPr>
                <w:rFonts w:ascii="標楷體" w:eastAsia="標楷體" w:hAnsi="標楷體" w:hint="eastAsia"/>
              </w:rPr>
              <w:t>姓名：</w:t>
            </w:r>
          </w:p>
        </w:tc>
        <w:tc>
          <w:tcPr>
            <w:tcW w:w="1739" w:type="dxa"/>
            <w:gridSpan w:val="2"/>
          </w:tcPr>
          <w:p w:rsidR="004B6A61" w:rsidRDefault="004B6A61">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rPr>
                <w:rFonts w:ascii="標楷體" w:eastAsia="標楷體" w:hAnsi="標楷體"/>
              </w:rPr>
            </w:pPr>
            <w:r>
              <w:rPr>
                <w:rFonts w:ascii="標楷體" w:eastAsia="標楷體" w:hAnsi="標楷體" w:hint="eastAsia"/>
              </w:rPr>
              <w:t>姓名：</w:t>
            </w:r>
          </w:p>
        </w:tc>
        <w:tc>
          <w:tcPr>
            <w:tcW w:w="1727" w:type="dxa"/>
            <w:vAlign w:val="center"/>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rPr>
                <w:rFonts w:ascii="標楷體" w:eastAsia="標楷體" w:hAnsi="標楷體"/>
              </w:rPr>
            </w:pPr>
            <w:r>
              <w:rPr>
                <w:rFonts w:ascii="標楷體" w:eastAsia="標楷體" w:hAnsi="標楷體" w:hint="eastAsia"/>
              </w:rPr>
              <w:t>姓名：</w:t>
            </w:r>
          </w:p>
        </w:tc>
      </w:tr>
      <w:tr w:rsidR="004B6A61" w:rsidTr="00BA001B">
        <w:trPr>
          <w:trHeight w:val="2323"/>
        </w:trPr>
        <w:tc>
          <w:tcPr>
            <w:tcW w:w="1829" w:type="dxa"/>
            <w:gridSpan w:val="2"/>
            <w:vAlign w:val="center"/>
          </w:tcPr>
          <w:p w:rsidR="004B6A61" w:rsidRDefault="004B6A61">
            <w:pPr>
              <w:jc w:val="center"/>
              <w:rPr>
                <w:rFonts w:ascii="標楷體" w:eastAsia="標楷體" w:hAnsi="標楷體"/>
              </w:rPr>
            </w:pPr>
          </w:p>
        </w:tc>
        <w:tc>
          <w:tcPr>
            <w:tcW w:w="1792" w:type="dxa"/>
            <w:gridSpan w:val="2"/>
            <w:vAlign w:val="center"/>
          </w:tcPr>
          <w:p w:rsidR="004B6A61" w:rsidRDefault="004B6A61">
            <w:pPr>
              <w:jc w:val="center"/>
              <w:rPr>
                <w:rFonts w:ascii="標楷體" w:eastAsia="標楷體" w:hAnsi="標楷體"/>
              </w:rPr>
            </w:pPr>
          </w:p>
        </w:tc>
        <w:tc>
          <w:tcPr>
            <w:tcW w:w="1773" w:type="dxa"/>
            <w:gridSpan w:val="3"/>
            <w:vAlign w:val="center"/>
          </w:tcPr>
          <w:p w:rsidR="004B6A61" w:rsidRDefault="004B6A61">
            <w:pPr>
              <w:jc w:val="center"/>
              <w:rPr>
                <w:rFonts w:ascii="標楷體" w:eastAsia="標楷體" w:hAnsi="標楷體"/>
              </w:rPr>
            </w:pPr>
          </w:p>
        </w:tc>
        <w:tc>
          <w:tcPr>
            <w:tcW w:w="1878" w:type="dxa"/>
            <w:gridSpan w:val="2"/>
            <w:vAlign w:val="center"/>
          </w:tcPr>
          <w:p w:rsidR="004B6A61" w:rsidRDefault="004B6A61">
            <w:pPr>
              <w:jc w:val="center"/>
              <w:rPr>
                <w:rFonts w:ascii="標楷體" w:eastAsia="標楷體" w:hAnsi="標楷體"/>
              </w:rPr>
            </w:pPr>
          </w:p>
        </w:tc>
        <w:tc>
          <w:tcPr>
            <w:tcW w:w="1739" w:type="dxa"/>
            <w:gridSpan w:val="2"/>
            <w:vAlign w:val="center"/>
          </w:tcPr>
          <w:p w:rsidR="004B6A61" w:rsidRDefault="004B6A61">
            <w:pPr>
              <w:jc w:val="center"/>
              <w:rPr>
                <w:rFonts w:ascii="標楷體" w:eastAsia="標楷體" w:hAnsi="標楷體"/>
              </w:rPr>
            </w:pPr>
          </w:p>
        </w:tc>
        <w:tc>
          <w:tcPr>
            <w:tcW w:w="1727" w:type="dxa"/>
            <w:vAlign w:val="center"/>
          </w:tcPr>
          <w:p w:rsidR="004B6A61" w:rsidRDefault="004B6A61">
            <w:pPr>
              <w:jc w:val="center"/>
              <w:rPr>
                <w:rFonts w:ascii="標楷體" w:eastAsia="標楷體" w:hAnsi="標楷體"/>
              </w:rPr>
            </w:pPr>
          </w:p>
        </w:tc>
      </w:tr>
      <w:tr w:rsidR="004B6A61" w:rsidTr="00BA001B">
        <w:tc>
          <w:tcPr>
            <w:tcW w:w="1829" w:type="dxa"/>
            <w:gridSpan w:val="2"/>
            <w:vAlign w:val="center"/>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jc w:val="both"/>
              <w:rPr>
                <w:rFonts w:ascii="標楷體" w:eastAsia="標楷體" w:hAnsi="標楷體"/>
              </w:rPr>
            </w:pPr>
            <w:r>
              <w:rPr>
                <w:rFonts w:ascii="標楷體" w:eastAsia="標楷體" w:hAnsi="標楷體" w:hint="eastAsia"/>
              </w:rPr>
              <w:t>姓名：</w:t>
            </w:r>
          </w:p>
        </w:tc>
        <w:tc>
          <w:tcPr>
            <w:tcW w:w="1792" w:type="dxa"/>
            <w:gridSpan w:val="2"/>
            <w:vAlign w:val="center"/>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jc w:val="both"/>
              <w:rPr>
                <w:rFonts w:ascii="標楷體" w:eastAsia="標楷體" w:hAnsi="標楷體"/>
              </w:rPr>
            </w:pPr>
            <w:r>
              <w:rPr>
                <w:rFonts w:ascii="標楷體" w:eastAsia="標楷體" w:hAnsi="標楷體" w:hint="eastAsia"/>
              </w:rPr>
              <w:t>姓名：</w:t>
            </w:r>
          </w:p>
        </w:tc>
        <w:tc>
          <w:tcPr>
            <w:tcW w:w="1773" w:type="dxa"/>
            <w:gridSpan w:val="3"/>
            <w:vAlign w:val="center"/>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jc w:val="both"/>
              <w:rPr>
                <w:rFonts w:ascii="標楷體" w:eastAsia="標楷體" w:hAnsi="標楷體"/>
              </w:rPr>
            </w:pPr>
            <w:r>
              <w:rPr>
                <w:rFonts w:ascii="標楷體" w:eastAsia="標楷體" w:hAnsi="標楷體" w:hint="eastAsia"/>
              </w:rPr>
              <w:t>姓名：</w:t>
            </w:r>
          </w:p>
        </w:tc>
        <w:tc>
          <w:tcPr>
            <w:tcW w:w="1878" w:type="dxa"/>
            <w:gridSpan w:val="2"/>
          </w:tcPr>
          <w:p w:rsidR="004B6A61" w:rsidRDefault="004B6A61">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B6A61" w:rsidRDefault="004B6A61">
            <w:pPr>
              <w:rPr>
                <w:rFonts w:ascii="標楷體" w:eastAsia="標楷體" w:hAnsi="標楷體"/>
              </w:rPr>
            </w:pPr>
            <w:r>
              <w:rPr>
                <w:rFonts w:ascii="標楷體" w:eastAsia="標楷體" w:hAnsi="標楷體" w:hint="eastAsia"/>
              </w:rPr>
              <w:t>姓名：</w:t>
            </w:r>
          </w:p>
        </w:tc>
        <w:tc>
          <w:tcPr>
            <w:tcW w:w="1739" w:type="dxa"/>
            <w:gridSpan w:val="2"/>
            <w:vAlign w:val="center"/>
          </w:tcPr>
          <w:p w:rsidR="004B6A61" w:rsidRDefault="004B6A61">
            <w:pPr>
              <w:jc w:val="center"/>
              <w:rPr>
                <w:rFonts w:ascii="標楷體" w:eastAsia="標楷體" w:hAnsi="標楷體"/>
              </w:rPr>
            </w:pPr>
          </w:p>
        </w:tc>
        <w:tc>
          <w:tcPr>
            <w:tcW w:w="1727" w:type="dxa"/>
            <w:vAlign w:val="center"/>
          </w:tcPr>
          <w:p w:rsidR="004B6A61" w:rsidRDefault="004B6A61">
            <w:pPr>
              <w:jc w:val="center"/>
              <w:rPr>
                <w:rFonts w:ascii="標楷體" w:eastAsia="標楷體" w:hAnsi="標楷體"/>
              </w:rPr>
            </w:pPr>
          </w:p>
        </w:tc>
      </w:tr>
      <w:tr w:rsidR="004B6A61" w:rsidTr="00BA001B">
        <w:trPr>
          <w:trHeight w:val="2482"/>
        </w:trPr>
        <w:tc>
          <w:tcPr>
            <w:tcW w:w="1829" w:type="dxa"/>
            <w:gridSpan w:val="2"/>
            <w:vAlign w:val="center"/>
          </w:tcPr>
          <w:p w:rsidR="004B6A61" w:rsidRDefault="004B6A61">
            <w:pPr>
              <w:jc w:val="center"/>
              <w:rPr>
                <w:rFonts w:ascii="標楷體" w:eastAsia="標楷體" w:hAnsi="標楷體"/>
              </w:rPr>
            </w:pPr>
          </w:p>
        </w:tc>
        <w:tc>
          <w:tcPr>
            <w:tcW w:w="1792" w:type="dxa"/>
            <w:gridSpan w:val="2"/>
            <w:vAlign w:val="center"/>
          </w:tcPr>
          <w:p w:rsidR="004B6A61" w:rsidRDefault="004B6A61">
            <w:pPr>
              <w:jc w:val="center"/>
              <w:rPr>
                <w:rFonts w:ascii="標楷體" w:eastAsia="標楷體" w:hAnsi="標楷體"/>
              </w:rPr>
            </w:pPr>
          </w:p>
        </w:tc>
        <w:tc>
          <w:tcPr>
            <w:tcW w:w="1773" w:type="dxa"/>
            <w:gridSpan w:val="3"/>
            <w:vAlign w:val="center"/>
          </w:tcPr>
          <w:p w:rsidR="004B6A61" w:rsidRDefault="004B6A61">
            <w:pPr>
              <w:jc w:val="center"/>
              <w:rPr>
                <w:rFonts w:ascii="標楷體" w:eastAsia="標楷體" w:hAnsi="標楷體"/>
              </w:rPr>
            </w:pPr>
          </w:p>
        </w:tc>
        <w:tc>
          <w:tcPr>
            <w:tcW w:w="1878" w:type="dxa"/>
            <w:gridSpan w:val="2"/>
            <w:vAlign w:val="center"/>
          </w:tcPr>
          <w:p w:rsidR="004B6A61" w:rsidRDefault="004B6A61">
            <w:pPr>
              <w:jc w:val="center"/>
              <w:rPr>
                <w:rFonts w:ascii="標楷體" w:eastAsia="標楷體" w:hAnsi="標楷體"/>
              </w:rPr>
            </w:pPr>
          </w:p>
        </w:tc>
        <w:tc>
          <w:tcPr>
            <w:tcW w:w="1739" w:type="dxa"/>
            <w:gridSpan w:val="2"/>
            <w:vAlign w:val="center"/>
          </w:tcPr>
          <w:p w:rsidR="004B6A61" w:rsidRDefault="004B6A61">
            <w:pPr>
              <w:jc w:val="center"/>
              <w:rPr>
                <w:rFonts w:ascii="標楷體" w:eastAsia="標楷體" w:hAnsi="標楷體"/>
              </w:rPr>
            </w:pPr>
          </w:p>
        </w:tc>
        <w:tc>
          <w:tcPr>
            <w:tcW w:w="1727" w:type="dxa"/>
            <w:vAlign w:val="center"/>
          </w:tcPr>
          <w:p w:rsidR="004B6A61" w:rsidRDefault="004B6A61">
            <w:pPr>
              <w:jc w:val="center"/>
              <w:rPr>
                <w:rFonts w:ascii="標楷體" w:eastAsia="標楷體" w:hAnsi="標楷體"/>
              </w:rPr>
            </w:pPr>
          </w:p>
        </w:tc>
      </w:tr>
    </w:tbl>
    <w:p w:rsidR="004B6A61" w:rsidRDefault="004B6A61" w:rsidP="00BA001B">
      <w:pPr>
        <w:pStyle w:val="NormalWeb"/>
        <w:spacing w:before="0" w:beforeAutospacing="0" w:after="0" w:afterAutospacing="0" w:line="480" w:lineRule="exact"/>
      </w:pPr>
      <w:hyperlink r:id="rId8" w:history="1">
        <w:r>
          <w:rPr>
            <w:rStyle w:val="Hyperlink"/>
            <w:rFonts w:ascii="標楷體" w:eastAsia="標楷體" w:hAnsi="標楷體" w:hint="eastAsia"/>
          </w:rPr>
          <w:t>繕打完成後請寄至大會報名電子信箱</w:t>
        </w:r>
        <w:hyperlink r:id="rId9" w:history="1">
          <w:r w:rsidRPr="004B1444">
            <w:rPr>
              <w:rStyle w:val="Hyperlink"/>
              <w:rFonts w:ascii="標楷體" w:eastAsia="標楷體" w:hAnsi="標楷體"/>
            </w:rPr>
            <w:t>huhpy21@yahoo.com.tw</w:t>
          </w:r>
        </w:hyperlink>
      </w:hyperlink>
      <w:r>
        <w:t xml:space="preserve"> </w:t>
      </w:r>
      <w:r>
        <w:rPr>
          <w:rFonts w:ascii="標楷體" w:eastAsia="標楷體" w:hAnsi="標楷體" w:hint="eastAsia"/>
        </w:rPr>
        <w:t>報名完成請以電話確認。</w:t>
      </w:r>
    </w:p>
    <w:tbl>
      <w:tblPr>
        <w:tblW w:w="0" w:type="auto"/>
        <w:tblInd w:w="-1035" w:type="dxa"/>
        <w:tblLayout w:type="fixed"/>
        <w:tblCellMar>
          <w:left w:w="28" w:type="dxa"/>
          <w:right w:w="28" w:type="dxa"/>
        </w:tblCellMar>
        <w:tblLook w:val="00A0"/>
      </w:tblPr>
      <w:tblGrid>
        <w:gridCol w:w="564"/>
        <w:gridCol w:w="551"/>
        <w:gridCol w:w="13"/>
        <w:gridCol w:w="580"/>
        <w:gridCol w:w="600"/>
        <w:gridCol w:w="840"/>
        <w:gridCol w:w="240"/>
        <w:gridCol w:w="847"/>
        <w:gridCol w:w="329"/>
        <w:gridCol w:w="984"/>
        <w:gridCol w:w="720"/>
        <w:gridCol w:w="720"/>
        <w:gridCol w:w="240"/>
        <w:gridCol w:w="7"/>
        <w:gridCol w:w="473"/>
        <w:gridCol w:w="720"/>
        <w:gridCol w:w="240"/>
        <w:gridCol w:w="480"/>
        <w:gridCol w:w="735"/>
        <w:gridCol w:w="540"/>
      </w:tblGrid>
      <w:tr w:rsidR="004B6A61" w:rsidTr="00BA001B">
        <w:trPr>
          <w:gridBefore w:val="2"/>
          <w:gridAfter w:val="1"/>
          <w:wBefore w:w="1115" w:type="dxa"/>
          <w:wAfter w:w="540" w:type="dxa"/>
          <w:cantSplit/>
          <w:trHeight w:val="680"/>
        </w:trPr>
        <w:tc>
          <w:tcPr>
            <w:tcW w:w="8768" w:type="dxa"/>
            <w:gridSpan w:val="17"/>
          </w:tcPr>
          <w:p w:rsidR="004B6A61" w:rsidRDefault="004B6A61">
            <w:pPr>
              <w:widowControl/>
              <w:autoSpaceDE w:val="0"/>
              <w:autoSpaceDN w:val="0"/>
              <w:spacing w:before="120" w:after="120"/>
              <w:ind w:firstLineChars="100" w:firstLine="360"/>
              <w:textAlignment w:val="bottom"/>
              <w:rPr>
                <w:rFonts w:ascii="標楷體" w:eastAsia="標楷體" w:hAnsi="標楷體"/>
                <w:b/>
                <w:sz w:val="36"/>
              </w:rPr>
            </w:pPr>
            <w:r>
              <w:rPr>
                <w:rFonts w:ascii="標楷體" w:eastAsia="標楷體" w:hAnsi="標楷體"/>
                <w:b/>
                <w:bCs/>
                <w:sz w:val="36"/>
              </w:rPr>
              <w:t>2017</w:t>
            </w:r>
            <w:r>
              <w:rPr>
                <w:rFonts w:ascii="標楷體" w:eastAsia="標楷體" w:hAnsi="標楷體" w:hint="eastAsia"/>
                <w:b/>
                <w:bCs/>
                <w:sz w:val="36"/>
              </w:rPr>
              <w:t>第五屆花蓮台彩威力</w:t>
            </w:r>
            <w:r>
              <w:rPr>
                <w:rFonts w:ascii="標楷體" w:eastAsia="標楷體" w:hAnsi="標楷體" w:hint="eastAsia"/>
                <w:b/>
                <w:sz w:val="36"/>
                <w:szCs w:val="36"/>
              </w:rPr>
              <w:t>盃全國少棒</w:t>
            </w:r>
            <w:r>
              <w:rPr>
                <w:rFonts w:ascii="標楷體" w:eastAsia="標楷體" w:hAnsi="標楷體" w:hint="eastAsia"/>
                <w:b/>
                <w:bCs/>
                <w:sz w:val="36"/>
              </w:rPr>
              <w:t>賽</w:t>
            </w:r>
            <w:r>
              <w:rPr>
                <w:rFonts w:ascii="標楷體" w:eastAsia="標楷體" w:hAnsi="標楷體"/>
                <w:b/>
                <w:bCs/>
                <w:sz w:val="36"/>
              </w:rPr>
              <w:t xml:space="preserve">  </w:t>
            </w:r>
            <w:r>
              <w:rPr>
                <w:rFonts w:ascii="標楷體" w:eastAsia="標楷體" w:hAnsi="標楷體" w:hint="eastAsia"/>
                <w:b/>
                <w:bCs/>
                <w:sz w:val="36"/>
              </w:rPr>
              <w:t>報名表</w:t>
            </w:r>
          </w:p>
        </w:tc>
      </w:tr>
      <w:tr w:rsidR="004B6A61" w:rsidTr="00BA001B">
        <w:trPr>
          <w:gridBefore w:val="2"/>
          <w:gridAfter w:val="1"/>
          <w:wBefore w:w="1115" w:type="dxa"/>
          <w:wAfter w:w="540" w:type="dxa"/>
          <w:cantSplit/>
          <w:trHeight w:val="680"/>
        </w:trPr>
        <w:tc>
          <w:tcPr>
            <w:tcW w:w="3120" w:type="dxa"/>
            <w:gridSpan w:val="6"/>
          </w:tcPr>
          <w:p w:rsidR="004B6A61" w:rsidRDefault="004B6A61">
            <w:pPr>
              <w:widowControl/>
              <w:autoSpaceDE w:val="0"/>
              <w:autoSpaceDN w:val="0"/>
              <w:spacing w:before="120" w:after="120"/>
              <w:textAlignment w:val="bottom"/>
              <w:rPr>
                <w:rFonts w:ascii="標楷體" w:eastAsia="標楷體" w:hAnsi="標楷體"/>
                <w:b/>
                <w:sz w:val="32"/>
              </w:rPr>
            </w:pPr>
            <w:r>
              <w:rPr>
                <w:rFonts w:ascii="標楷體" w:eastAsia="標楷體" w:hAnsi="標楷體" w:hint="eastAsia"/>
                <w:b/>
                <w:sz w:val="32"/>
              </w:rPr>
              <w:t>隊名：</w:t>
            </w:r>
            <w:r>
              <w:rPr>
                <w:rFonts w:ascii="標楷體" w:eastAsia="標楷體" w:hAnsi="標楷體"/>
                <w:b/>
                <w:sz w:val="32"/>
              </w:rPr>
              <w:t xml:space="preserve"> </w:t>
            </w:r>
          </w:p>
        </w:tc>
        <w:tc>
          <w:tcPr>
            <w:tcW w:w="3000" w:type="dxa"/>
            <w:gridSpan w:val="6"/>
          </w:tcPr>
          <w:p w:rsidR="004B6A61" w:rsidRDefault="004B6A61">
            <w:pPr>
              <w:widowControl/>
              <w:autoSpaceDE w:val="0"/>
              <w:autoSpaceDN w:val="0"/>
              <w:spacing w:before="120" w:after="120"/>
              <w:textAlignment w:val="bottom"/>
              <w:rPr>
                <w:rFonts w:ascii="標楷體" w:eastAsia="標楷體" w:hAnsi="標楷體"/>
                <w:b/>
                <w:sz w:val="32"/>
              </w:rPr>
            </w:pPr>
            <w:r>
              <w:rPr>
                <w:rFonts w:ascii="標楷體" w:eastAsia="標楷體" w:hAnsi="標楷體" w:hint="eastAsia"/>
                <w:b/>
                <w:sz w:val="32"/>
              </w:rPr>
              <w:t>領</w:t>
            </w:r>
            <w:r>
              <w:rPr>
                <w:rFonts w:ascii="標楷體" w:eastAsia="標楷體" w:hAnsi="標楷體"/>
                <w:b/>
                <w:sz w:val="32"/>
              </w:rPr>
              <w:t xml:space="preserve"> </w:t>
            </w:r>
            <w:r>
              <w:rPr>
                <w:rFonts w:ascii="標楷體" w:eastAsia="標楷體" w:hAnsi="標楷體" w:hint="eastAsia"/>
                <w:b/>
                <w:sz w:val="32"/>
              </w:rPr>
              <w:t>隊：</w:t>
            </w:r>
            <w:r>
              <w:rPr>
                <w:rFonts w:ascii="標楷體" w:eastAsia="標楷體" w:hAnsi="標楷體"/>
                <w:b/>
                <w:sz w:val="32"/>
              </w:rPr>
              <w:t xml:space="preserve"> </w:t>
            </w:r>
          </w:p>
        </w:tc>
        <w:tc>
          <w:tcPr>
            <w:tcW w:w="2648" w:type="dxa"/>
            <w:gridSpan w:val="5"/>
          </w:tcPr>
          <w:p w:rsidR="004B6A61" w:rsidRDefault="004B6A61">
            <w:pPr>
              <w:widowControl/>
              <w:autoSpaceDE w:val="0"/>
              <w:autoSpaceDN w:val="0"/>
              <w:spacing w:before="120" w:after="120"/>
              <w:textAlignment w:val="bottom"/>
              <w:rPr>
                <w:rFonts w:ascii="華康POP1體W5" w:eastAsia="華康POP1體W5"/>
                <w:sz w:val="32"/>
              </w:rPr>
            </w:pPr>
          </w:p>
        </w:tc>
      </w:tr>
      <w:tr w:rsidR="004B6A61" w:rsidTr="00BA001B">
        <w:tc>
          <w:tcPr>
            <w:tcW w:w="564" w:type="dxa"/>
            <w:tcBorders>
              <w:top w:val="single" w:sz="18" w:space="0" w:color="auto"/>
              <w:left w:val="single" w:sz="18"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編號</w:t>
            </w:r>
          </w:p>
        </w:tc>
        <w:tc>
          <w:tcPr>
            <w:tcW w:w="1144" w:type="dxa"/>
            <w:gridSpan w:val="3"/>
            <w:tcBorders>
              <w:top w:val="single" w:sz="18"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職</w:t>
            </w:r>
            <w:r>
              <w:rPr>
                <w:rFonts w:ascii="標楷體" w:eastAsia="標楷體" w:hAnsi="標楷體" w:cs="新細明體"/>
                <w:szCs w:val="24"/>
              </w:rPr>
              <w:t xml:space="preserve">    </w:t>
            </w:r>
            <w:r>
              <w:rPr>
                <w:rFonts w:ascii="標楷體" w:eastAsia="標楷體" w:hAnsi="標楷體" w:cs="新細明體" w:hint="eastAsia"/>
                <w:szCs w:val="24"/>
              </w:rPr>
              <w:t>稱</w:t>
            </w:r>
          </w:p>
        </w:tc>
        <w:tc>
          <w:tcPr>
            <w:tcW w:w="1680" w:type="dxa"/>
            <w:gridSpan w:val="3"/>
            <w:tcBorders>
              <w:top w:val="single" w:sz="18"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姓</w:t>
            </w:r>
            <w:r>
              <w:rPr>
                <w:rFonts w:ascii="標楷體" w:eastAsia="標楷體" w:hAnsi="標楷體" w:cs="新細明體"/>
                <w:szCs w:val="24"/>
              </w:rPr>
              <w:t xml:space="preserve">   </w:t>
            </w:r>
            <w:r>
              <w:rPr>
                <w:rFonts w:ascii="標楷體" w:eastAsia="標楷體" w:hAnsi="標楷體" w:cs="新細明體" w:hint="eastAsia"/>
                <w:szCs w:val="24"/>
              </w:rPr>
              <w:t xml:space="preserve">　　名</w:t>
            </w:r>
          </w:p>
        </w:tc>
        <w:tc>
          <w:tcPr>
            <w:tcW w:w="2160" w:type="dxa"/>
            <w:gridSpan w:val="3"/>
            <w:tcBorders>
              <w:top w:val="single" w:sz="18"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教</w:t>
            </w:r>
            <w:r>
              <w:rPr>
                <w:rFonts w:ascii="標楷體" w:eastAsia="標楷體" w:hAnsi="標楷體" w:cs="新細明體"/>
                <w:szCs w:val="24"/>
              </w:rPr>
              <w:t xml:space="preserve"> </w:t>
            </w:r>
            <w:r>
              <w:rPr>
                <w:rFonts w:ascii="標楷體" w:eastAsia="標楷體" w:hAnsi="標楷體" w:cs="新細明體" w:hint="eastAsia"/>
                <w:szCs w:val="24"/>
              </w:rPr>
              <w:t>練</w:t>
            </w:r>
            <w:r>
              <w:rPr>
                <w:rFonts w:ascii="標楷體" w:eastAsia="標楷體" w:hAnsi="標楷體" w:cs="新細明體"/>
                <w:szCs w:val="24"/>
              </w:rPr>
              <w:t xml:space="preserve"> </w:t>
            </w:r>
            <w:r>
              <w:rPr>
                <w:rFonts w:ascii="標楷體" w:eastAsia="標楷體" w:hAnsi="標楷體" w:cs="新細明體" w:hint="eastAsia"/>
                <w:szCs w:val="24"/>
              </w:rPr>
              <w:t>證</w:t>
            </w:r>
            <w:r>
              <w:rPr>
                <w:rFonts w:ascii="標楷體" w:eastAsia="標楷體" w:hAnsi="標楷體" w:cs="新細明體"/>
                <w:szCs w:val="24"/>
              </w:rPr>
              <w:t xml:space="preserve"> </w:t>
            </w:r>
            <w:r>
              <w:rPr>
                <w:rFonts w:ascii="標楷體" w:eastAsia="標楷體" w:hAnsi="標楷體" w:cs="新細明體" w:hint="eastAsia"/>
                <w:szCs w:val="24"/>
              </w:rPr>
              <w:t>級</w:t>
            </w:r>
            <w:r>
              <w:rPr>
                <w:rFonts w:ascii="標楷體" w:eastAsia="標楷體" w:hAnsi="標楷體" w:cs="新細明體"/>
                <w:szCs w:val="24"/>
              </w:rPr>
              <w:t xml:space="preserve"> </w:t>
            </w:r>
            <w:r>
              <w:rPr>
                <w:rFonts w:ascii="標楷體" w:eastAsia="標楷體" w:hAnsi="標楷體" w:cs="新細明體" w:hint="eastAsia"/>
                <w:szCs w:val="24"/>
              </w:rPr>
              <w:t>數</w:t>
            </w:r>
          </w:p>
        </w:tc>
        <w:tc>
          <w:tcPr>
            <w:tcW w:w="1680" w:type="dxa"/>
            <w:gridSpan w:val="3"/>
            <w:tcBorders>
              <w:top w:val="single" w:sz="18"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證</w:t>
            </w:r>
            <w:r>
              <w:rPr>
                <w:rFonts w:ascii="標楷體" w:eastAsia="標楷體" w:hAnsi="標楷體" w:cs="新細明體"/>
                <w:szCs w:val="24"/>
              </w:rPr>
              <w:t xml:space="preserve">    </w:t>
            </w:r>
            <w:r>
              <w:rPr>
                <w:rFonts w:ascii="標楷體" w:eastAsia="標楷體" w:hAnsi="標楷體" w:cs="新細明體" w:hint="eastAsia"/>
                <w:szCs w:val="24"/>
              </w:rPr>
              <w:t>號</w:t>
            </w:r>
          </w:p>
        </w:tc>
        <w:tc>
          <w:tcPr>
            <w:tcW w:w="1440" w:type="dxa"/>
            <w:gridSpan w:val="4"/>
            <w:tcBorders>
              <w:top w:val="single" w:sz="18"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到</w:t>
            </w:r>
            <w:r>
              <w:rPr>
                <w:rFonts w:ascii="標楷體" w:eastAsia="標楷體" w:hAnsi="標楷體" w:cs="新細明體"/>
                <w:szCs w:val="24"/>
              </w:rPr>
              <w:t xml:space="preserve">  </w:t>
            </w:r>
            <w:r>
              <w:rPr>
                <w:rFonts w:ascii="標楷體" w:eastAsia="標楷體" w:hAnsi="標楷體" w:cs="新細明體" w:hint="eastAsia"/>
                <w:szCs w:val="24"/>
              </w:rPr>
              <w:t>期</w:t>
            </w:r>
            <w:r>
              <w:rPr>
                <w:rFonts w:ascii="標楷體" w:eastAsia="標楷體" w:hAnsi="標楷體" w:cs="新細明體"/>
                <w:szCs w:val="24"/>
              </w:rPr>
              <w:t xml:space="preserve">  </w:t>
            </w:r>
            <w:r>
              <w:rPr>
                <w:rFonts w:ascii="標楷體" w:eastAsia="標楷體" w:hAnsi="標楷體" w:cs="新細明體" w:hint="eastAsia"/>
                <w:szCs w:val="24"/>
              </w:rPr>
              <w:t>日</w:t>
            </w:r>
          </w:p>
        </w:tc>
        <w:tc>
          <w:tcPr>
            <w:tcW w:w="1755" w:type="dxa"/>
            <w:gridSpan w:val="3"/>
            <w:tcBorders>
              <w:top w:val="single" w:sz="18" w:space="0" w:color="auto"/>
              <w:left w:val="single" w:sz="4" w:space="0" w:color="auto"/>
              <w:bottom w:val="single" w:sz="4" w:space="0" w:color="auto"/>
              <w:right w:val="single" w:sz="18" w:space="0" w:color="auto"/>
            </w:tcBorders>
            <w:vAlign w:val="center"/>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發</w:t>
            </w:r>
            <w:r>
              <w:rPr>
                <w:rFonts w:ascii="標楷體" w:eastAsia="標楷體" w:hAnsi="標楷體" w:cs="新細明體"/>
                <w:szCs w:val="24"/>
              </w:rPr>
              <w:t xml:space="preserve">  </w:t>
            </w:r>
            <w:r>
              <w:rPr>
                <w:rFonts w:ascii="標楷體" w:eastAsia="標楷體" w:hAnsi="標楷體" w:cs="新細明體" w:hint="eastAsia"/>
                <w:szCs w:val="24"/>
              </w:rPr>
              <w:t>證</w:t>
            </w:r>
            <w:r>
              <w:rPr>
                <w:rFonts w:ascii="標楷體" w:eastAsia="標楷體" w:hAnsi="標楷體" w:cs="新細明體"/>
                <w:szCs w:val="24"/>
              </w:rPr>
              <w:t xml:space="preserve">  </w:t>
            </w:r>
            <w:r>
              <w:rPr>
                <w:rFonts w:ascii="標楷體" w:eastAsia="標楷體" w:hAnsi="標楷體" w:cs="新細明體" w:hint="eastAsia"/>
                <w:szCs w:val="24"/>
              </w:rPr>
              <w:t>單</w:t>
            </w:r>
            <w:r>
              <w:rPr>
                <w:rFonts w:ascii="標楷體" w:eastAsia="標楷體" w:hAnsi="標楷體" w:cs="新細明體"/>
                <w:szCs w:val="24"/>
              </w:rPr>
              <w:t xml:space="preserve">  </w:t>
            </w:r>
            <w:r>
              <w:rPr>
                <w:rFonts w:ascii="標楷體" w:eastAsia="標楷體" w:hAnsi="標楷體" w:cs="新細明體" w:hint="eastAsia"/>
                <w:szCs w:val="24"/>
              </w:rPr>
              <w:t>位</w:t>
            </w:r>
          </w:p>
        </w:tc>
      </w:tr>
      <w:tr w:rsidR="004B6A61" w:rsidTr="00BA001B">
        <w:trPr>
          <w:trHeight w:val="585"/>
        </w:trPr>
        <w:tc>
          <w:tcPr>
            <w:tcW w:w="564" w:type="dxa"/>
            <w:tcBorders>
              <w:top w:val="single" w:sz="4" w:space="0" w:color="auto"/>
              <w:left w:val="single" w:sz="18"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Cs w:val="24"/>
              </w:rPr>
            </w:pPr>
            <w:r>
              <w:rPr>
                <w:rFonts w:ascii="標楷體" w:eastAsia="標楷體" w:hAnsi="標楷體" w:cs="新細明體" w:hint="eastAsia"/>
                <w:szCs w:val="24"/>
              </w:rPr>
              <w:t>０１</w:t>
            </w:r>
          </w:p>
        </w:tc>
        <w:tc>
          <w:tcPr>
            <w:tcW w:w="1144"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 w:val="30"/>
                <w:szCs w:val="30"/>
              </w:rPr>
            </w:pPr>
            <w:r>
              <w:rPr>
                <w:rFonts w:ascii="標楷體" w:eastAsia="標楷體" w:hAnsi="標楷體" w:hint="eastAsia"/>
                <w:sz w:val="30"/>
                <w:szCs w:val="30"/>
              </w:rPr>
              <w:t>總教練</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before="120" w:after="120"/>
              <w:textAlignment w:val="bottom"/>
              <w:rPr>
                <w:rFonts w:ascii="標楷體" w:eastAsia="標楷體" w:hAnsi="標楷體"/>
                <w:sz w:val="20"/>
              </w:rPr>
            </w:pP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A</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B</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C</w:t>
            </w:r>
            <w:r>
              <w:rPr>
                <w:rFonts w:ascii="標楷體" w:eastAsia="標楷體" w:hAnsi="標楷體" w:hint="eastAsia"/>
                <w:sz w:val="20"/>
              </w:rPr>
              <w:t>級</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spacing w:line="240" w:lineRule="atLeast"/>
              <w:jc w:val="center"/>
              <w:textAlignment w:val="bottom"/>
              <w:rPr>
                <w:rFonts w:ascii="標楷體" w:eastAsia="標楷體" w:hAnsi="標楷體"/>
                <w:sz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before="120" w:after="120"/>
              <w:jc w:val="center"/>
              <w:textAlignment w:val="bottom"/>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1755" w:type="dxa"/>
            <w:gridSpan w:val="3"/>
            <w:tcBorders>
              <w:top w:val="single" w:sz="4" w:space="0" w:color="auto"/>
              <w:left w:val="single" w:sz="4" w:space="0" w:color="auto"/>
              <w:bottom w:val="single" w:sz="4" w:space="0" w:color="auto"/>
              <w:right w:val="single" w:sz="18" w:space="0" w:color="auto"/>
            </w:tcBorders>
            <w:vAlign w:val="center"/>
          </w:tcPr>
          <w:p w:rsidR="004B6A61" w:rsidRDefault="004B6A61">
            <w:pPr>
              <w:widowControl/>
              <w:spacing w:before="120" w:after="120" w:line="320" w:lineRule="exact"/>
              <w:jc w:val="center"/>
              <w:textAlignment w:val="bottom"/>
              <w:rPr>
                <w:rFonts w:ascii="標楷體" w:eastAsia="標楷體" w:hAnsi="標楷體"/>
                <w:sz w:val="20"/>
              </w:rPr>
            </w:pPr>
          </w:p>
        </w:tc>
      </w:tr>
      <w:tr w:rsidR="004B6A61" w:rsidTr="00BA001B">
        <w:trPr>
          <w:trHeight w:val="585"/>
        </w:trPr>
        <w:tc>
          <w:tcPr>
            <w:tcW w:w="564" w:type="dxa"/>
            <w:tcBorders>
              <w:top w:val="single" w:sz="4" w:space="0" w:color="auto"/>
              <w:left w:val="single" w:sz="18"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Cs w:val="24"/>
              </w:rPr>
            </w:pPr>
            <w:r>
              <w:rPr>
                <w:rFonts w:ascii="標楷體" w:eastAsia="標楷體" w:hAnsi="標楷體" w:cs="新細明體" w:hint="eastAsia"/>
                <w:szCs w:val="24"/>
              </w:rPr>
              <w:t>０２</w:t>
            </w:r>
          </w:p>
        </w:tc>
        <w:tc>
          <w:tcPr>
            <w:tcW w:w="1144"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 w:val="30"/>
                <w:szCs w:val="30"/>
              </w:rPr>
            </w:pPr>
            <w:r>
              <w:rPr>
                <w:rFonts w:ascii="標楷體" w:eastAsia="標楷體" w:hAnsi="標楷體" w:hint="eastAsia"/>
                <w:sz w:val="30"/>
                <w:szCs w:val="30"/>
              </w:rPr>
              <w:t>教</w:t>
            </w:r>
            <w:r>
              <w:rPr>
                <w:rFonts w:ascii="標楷體" w:eastAsia="標楷體" w:hAnsi="標楷體"/>
                <w:sz w:val="30"/>
                <w:szCs w:val="30"/>
              </w:rPr>
              <w:t xml:space="preserve">  </w:t>
            </w:r>
            <w:r>
              <w:rPr>
                <w:rFonts w:ascii="標楷體" w:eastAsia="標楷體" w:hAnsi="標楷體" w:hint="eastAsia"/>
                <w:sz w:val="30"/>
                <w:szCs w:val="30"/>
              </w:rPr>
              <w:t>練</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before="120" w:after="120"/>
              <w:jc w:val="center"/>
              <w:textAlignment w:val="bottom"/>
              <w:rPr>
                <w:rFonts w:ascii="標楷體" w:eastAsia="標楷體" w:hAnsi="標楷體"/>
                <w:sz w:val="20"/>
              </w:rPr>
            </w:pPr>
            <w:r>
              <w:rPr>
                <w:rFonts w:ascii="標楷體" w:eastAsia="標楷體" w:hAnsi="標楷體" w:hint="eastAsia"/>
                <w:sz w:val="20"/>
              </w:rPr>
              <w:t>□</w:t>
            </w:r>
            <w:r>
              <w:rPr>
                <w:rFonts w:ascii="標楷體" w:eastAsia="標楷體" w:hAnsi="標楷體"/>
                <w:sz w:val="20"/>
              </w:rPr>
              <w:t>A</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B</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C</w:t>
            </w:r>
            <w:r>
              <w:rPr>
                <w:rFonts w:ascii="標楷體" w:eastAsia="標楷體" w:hAnsi="標楷體" w:hint="eastAsia"/>
                <w:sz w:val="20"/>
              </w:rPr>
              <w:t>級</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Cs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before="120" w:after="120"/>
              <w:jc w:val="center"/>
              <w:textAlignment w:val="bottom"/>
              <w:rPr>
                <w:rFonts w:ascii="標楷體" w:eastAsia="標楷體" w:hAnsi="標楷體"/>
                <w:sz w:val="22"/>
              </w:rPr>
            </w:pPr>
            <w:r>
              <w:rPr>
                <w:rFonts w:ascii="標楷體" w:eastAsia="標楷體" w:hAnsi="標楷體" w:hint="eastAsia"/>
                <w:sz w:val="22"/>
              </w:rPr>
              <w:t>年</w:t>
            </w:r>
            <w:r>
              <w:rPr>
                <w:rFonts w:ascii="標楷體" w:eastAsia="標楷體" w:hAnsi="標楷體"/>
                <w:sz w:val="22"/>
              </w:rPr>
              <w:t xml:space="preserve"> </w:t>
            </w:r>
            <w:r>
              <w:rPr>
                <w:rFonts w:ascii="標楷體" w:eastAsia="標楷體" w:hAnsi="標楷體" w:hint="eastAsia"/>
                <w:sz w:val="22"/>
              </w:rPr>
              <w:t>月</w:t>
            </w:r>
            <w:r>
              <w:rPr>
                <w:rFonts w:ascii="標楷體" w:eastAsia="標楷體" w:hAnsi="標楷體"/>
                <w:sz w:val="22"/>
              </w:rPr>
              <w:t xml:space="preserve"> </w:t>
            </w:r>
            <w:r>
              <w:rPr>
                <w:rFonts w:ascii="標楷體" w:eastAsia="標楷體" w:hAnsi="標楷體" w:hint="eastAsia"/>
                <w:sz w:val="22"/>
              </w:rPr>
              <w:t>日</w:t>
            </w:r>
          </w:p>
        </w:tc>
        <w:tc>
          <w:tcPr>
            <w:tcW w:w="1755" w:type="dxa"/>
            <w:gridSpan w:val="3"/>
            <w:tcBorders>
              <w:top w:val="single" w:sz="4" w:space="0" w:color="auto"/>
              <w:left w:val="single" w:sz="4" w:space="0" w:color="auto"/>
              <w:bottom w:val="single" w:sz="4" w:space="0" w:color="auto"/>
              <w:right w:val="single" w:sz="18" w:space="0" w:color="auto"/>
            </w:tcBorders>
            <w:vAlign w:val="center"/>
          </w:tcPr>
          <w:p w:rsidR="004B6A61" w:rsidRDefault="004B6A61">
            <w:pPr>
              <w:widowControl/>
              <w:spacing w:before="120" w:after="120" w:line="320" w:lineRule="exact"/>
              <w:jc w:val="center"/>
              <w:textAlignment w:val="bottom"/>
              <w:rPr>
                <w:rFonts w:ascii="標楷體" w:eastAsia="標楷體" w:hAnsi="標楷體"/>
                <w:sz w:val="20"/>
              </w:rPr>
            </w:pPr>
          </w:p>
        </w:tc>
      </w:tr>
      <w:tr w:rsidR="004B6A61" w:rsidTr="00BA001B">
        <w:trPr>
          <w:trHeight w:val="585"/>
        </w:trPr>
        <w:tc>
          <w:tcPr>
            <w:tcW w:w="564" w:type="dxa"/>
            <w:tcBorders>
              <w:top w:val="single" w:sz="4" w:space="0" w:color="auto"/>
              <w:left w:val="single" w:sz="18" w:space="0" w:color="auto"/>
              <w:bottom w:val="single" w:sz="18"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Cs w:val="24"/>
              </w:rPr>
            </w:pPr>
            <w:r>
              <w:rPr>
                <w:rFonts w:ascii="標楷體" w:eastAsia="標楷體" w:hAnsi="標楷體" w:cs="新細明體" w:hint="eastAsia"/>
                <w:szCs w:val="24"/>
              </w:rPr>
              <w:t>０３</w:t>
            </w:r>
          </w:p>
        </w:tc>
        <w:tc>
          <w:tcPr>
            <w:tcW w:w="1144" w:type="dxa"/>
            <w:gridSpan w:val="3"/>
            <w:tcBorders>
              <w:top w:val="single" w:sz="4" w:space="0" w:color="auto"/>
              <w:left w:val="single" w:sz="4" w:space="0" w:color="auto"/>
              <w:bottom w:val="single" w:sz="18"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 w:val="30"/>
                <w:szCs w:val="30"/>
              </w:rPr>
            </w:pPr>
            <w:r>
              <w:rPr>
                <w:rFonts w:ascii="標楷體" w:eastAsia="標楷體" w:hAnsi="標楷體" w:hint="eastAsia"/>
                <w:sz w:val="30"/>
                <w:szCs w:val="30"/>
              </w:rPr>
              <w:t>教</w:t>
            </w:r>
            <w:r>
              <w:rPr>
                <w:rFonts w:ascii="標楷體" w:eastAsia="標楷體" w:hAnsi="標楷體"/>
                <w:sz w:val="30"/>
                <w:szCs w:val="30"/>
              </w:rPr>
              <w:t xml:space="preserve">  </w:t>
            </w:r>
            <w:r>
              <w:rPr>
                <w:rFonts w:ascii="標楷體" w:eastAsia="標楷體" w:hAnsi="標楷體" w:hint="eastAsia"/>
                <w:sz w:val="30"/>
                <w:szCs w:val="30"/>
              </w:rPr>
              <w:t>練</w:t>
            </w:r>
          </w:p>
        </w:tc>
        <w:tc>
          <w:tcPr>
            <w:tcW w:w="1680" w:type="dxa"/>
            <w:gridSpan w:val="3"/>
            <w:tcBorders>
              <w:top w:val="single" w:sz="4" w:space="0" w:color="auto"/>
              <w:left w:val="single" w:sz="4" w:space="0" w:color="auto"/>
              <w:bottom w:val="single" w:sz="18" w:space="0" w:color="auto"/>
              <w:right w:val="single" w:sz="4" w:space="0" w:color="auto"/>
            </w:tcBorders>
            <w:vAlign w:val="center"/>
          </w:tcPr>
          <w:p w:rsidR="004B6A61" w:rsidRDefault="004B6A61">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18" w:space="0" w:color="auto"/>
              <w:right w:val="single" w:sz="4" w:space="0" w:color="auto"/>
            </w:tcBorders>
            <w:vAlign w:val="center"/>
          </w:tcPr>
          <w:p w:rsidR="004B6A61" w:rsidRDefault="004B6A61">
            <w:pPr>
              <w:widowControl/>
              <w:autoSpaceDE w:val="0"/>
              <w:autoSpaceDN w:val="0"/>
              <w:spacing w:before="120" w:after="120"/>
              <w:textAlignment w:val="bottom"/>
              <w:rPr>
                <w:rFonts w:ascii="標楷體" w:eastAsia="標楷體" w:hAnsi="標楷體"/>
                <w:sz w:val="20"/>
              </w:rPr>
            </w:pP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A</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B</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C</w:t>
            </w:r>
            <w:r>
              <w:rPr>
                <w:rFonts w:ascii="標楷體" w:eastAsia="標楷體" w:hAnsi="標楷體" w:hint="eastAsia"/>
                <w:sz w:val="20"/>
              </w:rPr>
              <w:t>級</w:t>
            </w:r>
          </w:p>
        </w:tc>
        <w:tc>
          <w:tcPr>
            <w:tcW w:w="1680" w:type="dxa"/>
            <w:gridSpan w:val="3"/>
            <w:tcBorders>
              <w:top w:val="single" w:sz="4" w:space="0" w:color="auto"/>
              <w:left w:val="single" w:sz="4" w:space="0" w:color="auto"/>
              <w:bottom w:val="single" w:sz="18" w:space="0" w:color="auto"/>
              <w:right w:val="single" w:sz="4" w:space="0" w:color="auto"/>
            </w:tcBorders>
            <w:vAlign w:val="center"/>
          </w:tcPr>
          <w:p w:rsidR="004B6A61" w:rsidRDefault="004B6A61">
            <w:pPr>
              <w:widowControl/>
              <w:spacing w:line="240" w:lineRule="atLeast"/>
              <w:jc w:val="center"/>
              <w:textAlignment w:val="bottom"/>
              <w:rPr>
                <w:rFonts w:ascii="標楷體" w:eastAsia="標楷體" w:hAnsi="標楷體"/>
                <w:sz w:val="20"/>
              </w:rPr>
            </w:pPr>
          </w:p>
        </w:tc>
        <w:tc>
          <w:tcPr>
            <w:tcW w:w="1440" w:type="dxa"/>
            <w:gridSpan w:val="4"/>
            <w:tcBorders>
              <w:top w:val="single" w:sz="4" w:space="0" w:color="auto"/>
              <w:left w:val="single" w:sz="4" w:space="0" w:color="auto"/>
              <w:bottom w:val="single" w:sz="18" w:space="0" w:color="auto"/>
              <w:right w:val="single" w:sz="4" w:space="0" w:color="auto"/>
            </w:tcBorders>
            <w:vAlign w:val="center"/>
          </w:tcPr>
          <w:p w:rsidR="004B6A61" w:rsidRDefault="004B6A61">
            <w:pPr>
              <w:widowControl/>
              <w:autoSpaceDE w:val="0"/>
              <w:autoSpaceDN w:val="0"/>
              <w:spacing w:before="120" w:after="120"/>
              <w:jc w:val="center"/>
              <w:textAlignment w:val="bottom"/>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1755" w:type="dxa"/>
            <w:gridSpan w:val="3"/>
            <w:tcBorders>
              <w:top w:val="single" w:sz="4" w:space="0" w:color="auto"/>
              <w:left w:val="single" w:sz="4" w:space="0" w:color="auto"/>
              <w:bottom w:val="single" w:sz="18" w:space="0" w:color="auto"/>
              <w:right w:val="single" w:sz="18" w:space="0" w:color="auto"/>
            </w:tcBorders>
            <w:vAlign w:val="center"/>
          </w:tcPr>
          <w:p w:rsidR="004B6A61" w:rsidRDefault="004B6A61">
            <w:pPr>
              <w:widowControl/>
              <w:spacing w:line="280" w:lineRule="exact"/>
              <w:jc w:val="center"/>
              <w:textAlignment w:val="bottom"/>
              <w:rPr>
                <w:rFonts w:ascii="標楷體" w:eastAsia="標楷體" w:hAnsi="標楷體"/>
                <w:sz w:val="20"/>
              </w:rPr>
            </w:pPr>
          </w:p>
        </w:tc>
      </w:tr>
      <w:tr w:rsidR="004B6A61" w:rsidTr="00BA001B">
        <w:tc>
          <w:tcPr>
            <w:tcW w:w="564" w:type="dxa"/>
            <w:tcBorders>
              <w:top w:val="single" w:sz="18" w:space="0" w:color="auto"/>
              <w:left w:val="single" w:sz="18"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編號</w:t>
            </w:r>
          </w:p>
        </w:tc>
        <w:tc>
          <w:tcPr>
            <w:tcW w:w="564" w:type="dxa"/>
            <w:gridSpan w:val="2"/>
            <w:tcBorders>
              <w:top w:val="single" w:sz="18" w:space="0" w:color="auto"/>
              <w:left w:val="single" w:sz="4"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背號</w:t>
            </w:r>
          </w:p>
        </w:tc>
        <w:tc>
          <w:tcPr>
            <w:tcW w:w="1180" w:type="dxa"/>
            <w:gridSpan w:val="2"/>
            <w:tcBorders>
              <w:top w:val="single" w:sz="18" w:space="0" w:color="auto"/>
              <w:left w:val="single" w:sz="4"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姓　　名</w:t>
            </w:r>
          </w:p>
        </w:tc>
        <w:tc>
          <w:tcPr>
            <w:tcW w:w="840" w:type="dxa"/>
            <w:tcBorders>
              <w:top w:val="single" w:sz="18" w:space="0" w:color="auto"/>
              <w:left w:val="single" w:sz="4"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守</w:t>
            </w:r>
            <w:r>
              <w:rPr>
                <w:rFonts w:ascii="標楷體" w:eastAsia="標楷體" w:hAnsi="標楷體" w:cs="新細明體"/>
                <w:szCs w:val="24"/>
              </w:rPr>
              <w:t xml:space="preserve"> </w:t>
            </w:r>
            <w:r>
              <w:rPr>
                <w:rFonts w:ascii="標楷體" w:eastAsia="標楷體" w:hAnsi="標楷體" w:cs="新細明體" w:hint="eastAsia"/>
                <w:szCs w:val="24"/>
              </w:rPr>
              <w:t>位</w:t>
            </w:r>
          </w:p>
        </w:tc>
        <w:tc>
          <w:tcPr>
            <w:tcW w:w="1416" w:type="dxa"/>
            <w:gridSpan w:val="3"/>
            <w:tcBorders>
              <w:top w:val="single" w:sz="18" w:space="0" w:color="auto"/>
              <w:left w:val="single" w:sz="4"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出生年月日</w:t>
            </w:r>
          </w:p>
        </w:tc>
        <w:tc>
          <w:tcPr>
            <w:tcW w:w="1704" w:type="dxa"/>
            <w:gridSpan w:val="2"/>
            <w:tcBorders>
              <w:top w:val="single" w:sz="18" w:space="0" w:color="auto"/>
              <w:left w:val="single" w:sz="4"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身份證字號</w:t>
            </w:r>
          </w:p>
        </w:tc>
        <w:tc>
          <w:tcPr>
            <w:tcW w:w="720" w:type="dxa"/>
            <w:tcBorders>
              <w:top w:val="single" w:sz="18" w:space="0" w:color="auto"/>
              <w:left w:val="single" w:sz="4"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身高</w:t>
            </w:r>
          </w:p>
        </w:tc>
        <w:tc>
          <w:tcPr>
            <w:tcW w:w="720" w:type="dxa"/>
            <w:gridSpan w:val="3"/>
            <w:tcBorders>
              <w:top w:val="single" w:sz="18" w:space="0" w:color="auto"/>
              <w:left w:val="single" w:sz="4"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體重</w:t>
            </w:r>
          </w:p>
        </w:tc>
        <w:tc>
          <w:tcPr>
            <w:tcW w:w="720" w:type="dxa"/>
            <w:tcBorders>
              <w:top w:val="single" w:sz="18" w:space="0" w:color="auto"/>
              <w:left w:val="single" w:sz="4"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投</w:t>
            </w:r>
          </w:p>
        </w:tc>
        <w:tc>
          <w:tcPr>
            <w:tcW w:w="720" w:type="dxa"/>
            <w:gridSpan w:val="2"/>
            <w:tcBorders>
              <w:top w:val="single" w:sz="18" w:space="0" w:color="auto"/>
              <w:left w:val="single" w:sz="4"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打</w:t>
            </w:r>
          </w:p>
        </w:tc>
        <w:tc>
          <w:tcPr>
            <w:tcW w:w="1275" w:type="dxa"/>
            <w:gridSpan w:val="2"/>
            <w:tcBorders>
              <w:top w:val="single" w:sz="18" w:space="0" w:color="auto"/>
              <w:left w:val="single" w:sz="4" w:space="0" w:color="auto"/>
              <w:bottom w:val="single" w:sz="4" w:space="0" w:color="auto"/>
              <w:right w:val="single" w:sz="18"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所屬學校</w:t>
            </w: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０１</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新細明體"/>
                <w:sz w:val="30"/>
                <w:szCs w:val="30"/>
                <w:shd w:val="pct15" w:color="auto" w:fill="FFFFFF"/>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shd w:val="pct15" w:color="auto" w:fill="FFFFFF"/>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distribute"/>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distribute"/>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０２</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b/>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０３</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０４</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０５</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shd w:val="pct15" w:color="auto" w:fill="FFFFFF"/>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０６</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０７</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０８</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０９</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１０</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１１</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color w:val="000000"/>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shd w:val="pct15" w:color="auto" w:fill="FFFFFF"/>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１２</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１３</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１４</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4"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１５</w:t>
            </w:r>
          </w:p>
        </w:tc>
        <w:tc>
          <w:tcPr>
            <w:tcW w:w="564" w:type="dxa"/>
            <w:gridSpan w:val="2"/>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B6A61" w:rsidRDefault="004B6A61">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tcPr>
          <w:p w:rsidR="004B6A61" w:rsidRDefault="004B6A61">
            <w:pPr>
              <w:spacing w:line="580" w:lineRule="exact"/>
              <w:jc w:val="center"/>
              <w:rPr>
                <w:rFonts w:ascii="標楷體" w:eastAsia="標楷體" w:hAnsi="標楷體"/>
                <w:sz w:val="26"/>
                <w:szCs w:val="26"/>
              </w:rPr>
            </w:pPr>
          </w:p>
        </w:tc>
      </w:tr>
      <w:tr w:rsidR="004B6A61" w:rsidTr="00BA001B">
        <w:tc>
          <w:tcPr>
            <w:tcW w:w="564" w:type="dxa"/>
            <w:tcBorders>
              <w:top w:val="single" w:sz="4" w:space="0" w:color="auto"/>
              <w:left w:val="single" w:sz="18" w:space="0" w:color="auto"/>
              <w:bottom w:val="single" w:sz="18" w:space="0" w:color="auto"/>
              <w:right w:val="single" w:sz="4" w:space="0" w:color="auto"/>
            </w:tcBorders>
          </w:tcPr>
          <w:p w:rsidR="004B6A61" w:rsidRDefault="004B6A61">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１６</w:t>
            </w:r>
          </w:p>
        </w:tc>
        <w:tc>
          <w:tcPr>
            <w:tcW w:w="564" w:type="dxa"/>
            <w:gridSpan w:val="2"/>
            <w:tcBorders>
              <w:top w:val="single" w:sz="4" w:space="0" w:color="auto"/>
              <w:left w:val="single" w:sz="4" w:space="0" w:color="auto"/>
              <w:bottom w:val="single" w:sz="18" w:space="0" w:color="auto"/>
              <w:right w:val="single" w:sz="4" w:space="0" w:color="auto"/>
            </w:tcBorders>
          </w:tcPr>
          <w:p w:rsidR="004B6A61" w:rsidRDefault="004B6A61">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18" w:space="0" w:color="auto"/>
              <w:right w:val="single" w:sz="4" w:space="0" w:color="auto"/>
            </w:tcBorders>
            <w:vAlign w:val="center"/>
          </w:tcPr>
          <w:p w:rsidR="004B6A61" w:rsidRDefault="004B6A61">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18" w:space="0" w:color="auto"/>
              <w:right w:val="single" w:sz="4" w:space="0" w:color="auto"/>
            </w:tcBorders>
            <w:vAlign w:val="center"/>
          </w:tcPr>
          <w:p w:rsidR="004B6A61" w:rsidRDefault="004B6A61">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18" w:space="0" w:color="auto"/>
              <w:right w:val="single" w:sz="4" w:space="0" w:color="auto"/>
            </w:tcBorders>
            <w:vAlign w:val="center"/>
          </w:tcPr>
          <w:p w:rsidR="004B6A61" w:rsidRDefault="004B6A61">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18"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tcBorders>
              <w:top w:val="single" w:sz="4" w:space="0" w:color="auto"/>
              <w:left w:val="single" w:sz="4" w:space="0" w:color="auto"/>
              <w:bottom w:val="single" w:sz="18"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18"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18"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18" w:space="0" w:color="auto"/>
              <w:right w:val="single" w:sz="4" w:space="0" w:color="auto"/>
            </w:tcBorders>
            <w:vAlign w:val="center"/>
          </w:tcPr>
          <w:p w:rsidR="004B6A61" w:rsidRDefault="004B6A61">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18" w:space="0" w:color="auto"/>
              <w:right w:val="single" w:sz="18" w:space="0" w:color="auto"/>
            </w:tcBorders>
            <w:vAlign w:val="center"/>
          </w:tcPr>
          <w:p w:rsidR="004B6A61" w:rsidRDefault="004B6A61">
            <w:pPr>
              <w:spacing w:line="580" w:lineRule="exact"/>
              <w:jc w:val="center"/>
              <w:rPr>
                <w:rFonts w:ascii="標楷體" w:eastAsia="標楷體" w:hAnsi="標楷體"/>
                <w:b/>
                <w:sz w:val="26"/>
                <w:szCs w:val="26"/>
              </w:rPr>
            </w:pPr>
          </w:p>
        </w:tc>
      </w:tr>
    </w:tbl>
    <w:p w:rsidR="004B6A61" w:rsidRPr="00BA001B" w:rsidRDefault="004B6A61" w:rsidP="005118A9">
      <w:pPr>
        <w:pStyle w:val="PlainText"/>
        <w:spacing w:beforeLines="50" w:afterLines="50" w:line="360" w:lineRule="exact"/>
        <w:jc w:val="both"/>
        <w:rPr>
          <w:rFonts w:ascii="標楷體" w:eastAsia="標楷體" w:hAnsi="標楷體"/>
          <w:bCs/>
        </w:rPr>
      </w:pPr>
    </w:p>
    <w:sectPr w:rsidR="004B6A61" w:rsidRPr="00BA001B" w:rsidSect="006D1E5C">
      <w:footerReference w:type="default" r:id="rId10"/>
      <w:pgSz w:w="11906" w:h="16838"/>
      <w:pgMar w:top="851" w:right="707" w:bottom="284" w:left="1843" w:header="851" w:footer="34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A61" w:rsidRDefault="004B6A61" w:rsidP="009F0065">
      <w:r>
        <w:separator/>
      </w:r>
    </w:p>
  </w:endnote>
  <w:endnote w:type="continuationSeparator" w:id="0">
    <w:p w:rsidR="004B6A61" w:rsidRDefault="004B6A61" w:rsidP="009F00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POP1體W5">
    <w:altName w:val="Arial Unicode MS"/>
    <w:panose1 w:val="00000000000000000000"/>
    <w:charset w:val="88"/>
    <w:family w:val="decorative"/>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A61" w:rsidRDefault="004B6A61">
    <w:pPr>
      <w:pStyle w:val="Footer"/>
      <w:jc w:val="center"/>
    </w:pPr>
    <w:fldSimple w:instr="PAGE   \* MERGEFORMAT">
      <w:r w:rsidRPr="00BA001B">
        <w:rPr>
          <w:noProof/>
          <w:lang w:val="zh-TW"/>
        </w:rPr>
        <w:t>10</w:t>
      </w:r>
    </w:fldSimple>
  </w:p>
  <w:p w:rsidR="004B6A61" w:rsidRDefault="004B6A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A61" w:rsidRDefault="004B6A61" w:rsidP="009F0065">
      <w:r>
        <w:separator/>
      </w:r>
    </w:p>
  </w:footnote>
  <w:footnote w:type="continuationSeparator" w:id="0">
    <w:p w:rsidR="004B6A61" w:rsidRDefault="004B6A61" w:rsidP="009F0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EA5098"/>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C15D5"/>
    <w:multiLevelType w:val="hybridMultilevel"/>
    <w:tmpl w:val="D4A8B6AA"/>
    <w:lvl w:ilvl="0" w:tplc="1960BB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A440981"/>
    <w:multiLevelType w:val="hybridMultilevel"/>
    <w:tmpl w:val="CD8C0744"/>
    <w:lvl w:ilvl="0" w:tplc="67C211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757837"/>
    <w:multiLevelType w:val="hybridMultilevel"/>
    <w:tmpl w:val="AFF61BB6"/>
    <w:lvl w:ilvl="0" w:tplc="936ADDBC">
      <w:start w:val="1"/>
      <w:numFmt w:val="taiwaneseCountingThousand"/>
      <w:lvlText w:val="%1、"/>
      <w:lvlJc w:val="left"/>
      <w:pPr>
        <w:tabs>
          <w:tab w:val="num" w:pos="837"/>
        </w:tabs>
        <w:ind w:left="83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B167686"/>
    <w:multiLevelType w:val="hybridMultilevel"/>
    <w:tmpl w:val="B04269DA"/>
    <w:lvl w:ilvl="0" w:tplc="5DD8BEDC">
      <w:start w:val="1"/>
      <w:numFmt w:val="taiwaneseCountingThousand"/>
      <w:lvlText w:val="%1、"/>
      <w:lvlJc w:val="left"/>
      <w:pPr>
        <w:ind w:left="750" w:hanging="750"/>
      </w:pPr>
      <w:rPr>
        <w:rFonts w:cs="Times New Roman" w:hint="default"/>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C8A1866"/>
    <w:multiLevelType w:val="hybridMultilevel"/>
    <w:tmpl w:val="2668D2D2"/>
    <w:lvl w:ilvl="0" w:tplc="64348934">
      <w:start w:val="2"/>
      <w:numFmt w:val="ideographLegalTraditional"/>
      <w:lvlText w:val="%1、"/>
      <w:lvlJc w:val="left"/>
      <w:pPr>
        <w:ind w:left="750" w:hanging="7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2C87A1F"/>
    <w:multiLevelType w:val="hybridMultilevel"/>
    <w:tmpl w:val="9FEA5870"/>
    <w:lvl w:ilvl="0" w:tplc="E70678A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C0A0DD3"/>
    <w:multiLevelType w:val="hybridMultilevel"/>
    <w:tmpl w:val="92287618"/>
    <w:lvl w:ilvl="0" w:tplc="E258DB96">
      <w:start w:val="1"/>
      <w:numFmt w:val="taiwaneseCountingThousand"/>
      <w:lvlText w:val="%1、"/>
      <w:lvlJc w:val="left"/>
      <w:pPr>
        <w:tabs>
          <w:tab w:val="num" w:pos="720"/>
        </w:tabs>
        <w:ind w:left="720" w:hanging="720"/>
      </w:pPr>
      <w:rPr>
        <w:rFonts w:cs="Times New Roman" w:hint="default"/>
        <w:b/>
      </w:rPr>
    </w:lvl>
    <w:lvl w:ilvl="1" w:tplc="13305480">
      <w:start w:val="1"/>
      <w:numFmt w:val="decimal"/>
      <w:lvlText w:val="%2、"/>
      <w:lvlJc w:val="left"/>
      <w:pPr>
        <w:tabs>
          <w:tab w:val="num" w:pos="1200"/>
        </w:tabs>
        <w:ind w:left="1200" w:hanging="720"/>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52D1641"/>
    <w:multiLevelType w:val="hybridMultilevel"/>
    <w:tmpl w:val="97BEF6CC"/>
    <w:lvl w:ilvl="0" w:tplc="68D08CA2">
      <w:start w:val="5"/>
      <w:numFmt w:val="bullet"/>
      <w:lvlText w:val="◎"/>
      <w:lvlJc w:val="left"/>
      <w:pPr>
        <w:tabs>
          <w:tab w:val="num" w:pos="476"/>
        </w:tabs>
        <w:ind w:left="476" w:hanging="465"/>
      </w:pPr>
      <w:rPr>
        <w:rFonts w:ascii="新細明體" w:eastAsia="新細明體" w:hAnsi="新細明體" w:hint="eastAsia"/>
      </w:rPr>
    </w:lvl>
    <w:lvl w:ilvl="1" w:tplc="04090003" w:tentative="1">
      <w:start w:val="1"/>
      <w:numFmt w:val="bullet"/>
      <w:lvlText w:val=""/>
      <w:lvlJc w:val="left"/>
      <w:pPr>
        <w:tabs>
          <w:tab w:val="num" w:pos="971"/>
        </w:tabs>
        <w:ind w:left="971" w:hanging="480"/>
      </w:pPr>
      <w:rPr>
        <w:rFonts w:ascii="Wingdings" w:hAnsi="Wingdings" w:hint="default"/>
      </w:rPr>
    </w:lvl>
    <w:lvl w:ilvl="2" w:tplc="04090005" w:tentative="1">
      <w:start w:val="1"/>
      <w:numFmt w:val="bullet"/>
      <w:lvlText w:val=""/>
      <w:lvlJc w:val="left"/>
      <w:pPr>
        <w:tabs>
          <w:tab w:val="num" w:pos="1451"/>
        </w:tabs>
        <w:ind w:left="1451" w:hanging="480"/>
      </w:pPr>
      <w:rPr>
        <w:rFonts w:ascii="Wingdings" w:hAnsi="Wingdings" w:hint="default"/>
      </w:rPr>
    </w:lvl>
    <w:lvl w:ilvl="3" w:tplc="04090001" w:tentative="1">
      <w:start w:val="1"/>
      <w:numFmt w:val="bullet"/>
      <w:lvlText w:val=""/>
      <w:lvlJc w:val="left"/>
      <w:pPr>
        <w:tabs>
          <w:tab w:val="num" w:pos="1931"/>
        </w:tabs>
        <w:ind w:left="1931" w:hanging="480"/>
      </w:pPr>
      <w:rPr>
        <w:rFonts w:ascii="Wingdings" w:hAnsi="Wingdings" w:hint="default"/>
      </w:rPr>
    </w:lvl>
    <w:lvl w:ilvl="4" w:tplc="04090003" w:tentative="1">
      <w:start w:val="1"/>
      <w:numFmt w:val="bullet"/>
      <w:lvlText w:val=""/>
      <w:lvlJc w:val="left"/>
      <w:pPr>
        <w:tabs>
          <w:tab w:val="num" w:pos="2411"/>
        </w:tabs>
        <w:ind w:left="2411" w:hanging="480"/>
      </w:pPr>
      <w:rPr>
        <w:rFonts w:ascii="Wingdings" w:hAnsi="Wingdings" w:hint="default"/>
      </w:rPr>
    </w:lvl>
    <w:lvl w:ilvl="5" w:tplc="04090005" w:tentative="1">
      <w:start w:val="1"/>
      <w:numFmt w:val="bullet"/>
      <w:lvlText w:val=""/>
      <w:lvlJc w:val="left"/>
      <w:pPr>
        <w:tabs>
          <w:tab w:val="num" w:pos="2891"/>
        </w:tabs>
        <w:ind w:left="2891" w:hanging="480"/>
      </w:pPr>
      <w:rPr>
        <w:rFonts w:ascii="Wingdings" w:hAnsi="Wingdings" w:hint="default"/>
      </w:rPr>
    </w:lvl>
    <w:lvl w:ilvl="6" w:tplc="04090001" w:tentative="1">
      <w:start w:val="1"/>
      <w:numFmt w:val="bullet"/>
      <w:lvlText w:val=""/>
      <w:lvlJc w:val="left"/>
      <w:pPr>
        <w:tabs>
          <w:tab w:val="num" w:pos="3371"/>
        </w:tabs>
        <w:ind w:left="3371" w:hanging="480"/>
      </w:pPr>
      <w:rPr>
        <w:rFonts w:ascii="Wingdings" w:hAnsi="Wingdings" w:hint="default"/>
      </w:rPr>
    </w:lvl>
    <w:lvl w:ilvl="7" w:tplc="04090003" w:tentative="1">
      <w:start w:val="1"/>
      <w:numFmt w:val="bullet"/>
      <w:lvlText w:val=""/>
      <w:lvlJc w:val="left"/>
      <w:pPr>
        <w:tabs>
          <w:tab w:val="num" w:pos="3851"/>
        </w:tabs>
        <w:ind w:left="3851" w:hanging="480"/>
      </w:pPr>
      <w:rPr>
        <w:rFonts w:ascii="Wingdings" w:hAnsi="Wingdings" w:hint="default"/>
      </w:rPr>
    </w:lvl>
    <w:lvl w:ilvl="8" w:tplc="04090005" w:tentative="1">
      <w:start w:val="1"/>
      <w:numFmt w:val="bullet"/>
      <w:lvlText w:val=""/>
      <w:lvlJc w:val="left"/>
      <w:pPr>
        <w:tabs>
          <w:tab w:val="num" w:pos="4331"/>
        </w:tabs>
        <w:ind w:left="4331" w:hanging="480"/>
      </w:pPr>
      <w:rPr>
        <w:rFonts w:ascii="Wingdings" w:hAnsi="Wingdings" w:hint="default"/>
      </w:rPr>
    </w:lvl>
  </w:abstractNum>
  <w:abstractNum w:abstractNumId="9">
    <w:nsid w:val="7A9F7A96"/>
    <w:multiLevelType w:val="hybridMultilevel"/>
    <w:tmpl w:val="748C9A88"/>
    <w:lvl w:ilvl="0" w:tplc="188047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4"/>
  </w:num>
  <w:num w:numId="7">
    <w:abstractNumId w:val="6"/>
  </w:num>
  <w:num w:numId="8">
    <w:abstractNumId w:val="5"/>
  </w:num>
  <w:num w:numId="9">
    <w:abstractNumId w:val="8"/>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0F5"/>
    <w:rsid w:val="000037C0"/>
    <w:rsid w:val="0002432C"/>
    <w:rsid w:val="00024E4B"/>
    <w:rsid w:val="00027F9B"/>
    <w:rsid w:val="00030B65"/>
    <w:rsid w:val="0003268F"/>
    <w:rsid w:val="000337FA"/>
    <w:rsid w:val="00045A58"/>
    <w:rsid w:val="00056B9B"/>
    <w:rsid w:val="00084D75"/>
    <w:rsid w:val="00090202"/>
    <w:rsid w:val="00095E5B"/>
    <w:rsid w:val="000E0638"/>
    <w:rsid w:val="001151DC"/>
    <w:rsid w:val="001270AB"/>
    <w:rsid w:val="0014448D"/>
    <w:rsid w:val="00144704"/>
    <w:rsid w:val="00162191"/>
    <w:rsid w:val="00174BA8"/>
    <w:rsid w:val="001772D7"/>
    <w:rsid w:val="001975C5"/>
    <w:rsid w:val="001A5091"/>
    <w:rsid w:val="001B4A6C"/>
    <w:rsid w:val="001B586B"/>
    <w:rsid w:val="001C13FE"/>
    <w:rsid w:val="001D1857"/>
    <w:rsid w:val="001D3769"/>
    <w:rsid w:val="001D4B83"/>
    <w:rsid w:val="001E2394"/>
    <w:rsid w:val="001E2BA8"/>
    <w:rsid w:val="001E448D"/>
    <w:rsid w:val="001E5FA6"/>
    <w:rsid w:val="001F08A6"/>
    <w:rsid w:val="001F54F0"/>
    <w:rsid w:val="001F686B"/>
    <w:rsid w:val="00227EAB"/>
    <w:rsid w:val="002308BB"/>
    <w:rsid w:val="00237AE8"/>
    <w:rsid w:val="00256750"/>
    <w:rsid w:val="00257907"/>
    <w:rsid w:val="00257B80"/>
    <w:rsid w:val="00265D84"/>
    <w:rsid w:val="00275363"/>
    <w:rsid w:val="00285DAF"/>
    <w:rsid w:val="002915CF"/>
    <w:rsid w:val="002A286F"/>
    <w:rsid w:val="002D0011"/>
    <w:rsid w:val="002D2000"/>
    <w:rsid w:val="002E19E2"/>
    <w:rsid w:val="002E56AF"/>
    <w:rsid w:val="002F485F"/>
    <w:rsid w:val="002F75DB"/>
    <w:rsid w:val="003004DF"/>
    <w:rsid w:val="003011DC"/>
    <w:rsid w:val="00310472"/>
    <w:rsid w:val="00321194"/>
    <w:rsid w:val="003233CB"/>
    <w:rsid w:val="00330902"/>
    <w:rsid w:val="00333DDC"/>
    <w:rsid w:val="00340B77"/>
    <w:rsid w:val="00342B05"/>
    <w:rsid w:val="00343E55"/>
    <w:rsid w:val="003440BF"/>
    <w:rsid w:val="00355881"/>
    <w:rsid w:val="00371190"/>
    <w:rsid w:val="0038201B"/>
    <w:rsid w:val="0039155E"/>
    <w:rsid w:val="003B5208"/>
    <w:rsid w:val="003C1E5C"/>
    <w:rsid w:val="003C2089"/>
    <w:rsid w:val="0040078D"/>
    <w:rsid w:val="00441EFC"/>
    <w:rsid w:val="0044557E"/>
    <w:rsid w:val="004726E2"/>
    <w:rsid w:val="00472EC6"/>
    <w:rsid w:val="00490408"/>
    <w:rsid w:val="004A7836"/>
    <w:rsid w:val="004B1444"/>
    <w:rsid w:val="004B6A61"/>
    <w:rsid w:val="004C0A7A"/>
    <w:rsid w:val="004C618E"/>
    <w:rsid w:val="004E36B8"/>
    <w:rsid w:val="004E6FF2"/>
    <w:rsid w:val="004F52A7"/>
    <w:rsid w:val="004F79EA"/>
    <w:rsid w:val="005118A9"/>
    <w:rsid w:val="00520772"/>
    <w:rsid w:val="00533935"/>
    <w:rsid w:val="00536114"/>
    <w:rsid w:val="0054129A"/>
    <w:rsid w:val="00542428"/>
    <w:rsid w:val="00550E44"/>
    <w:rsid w:val="0057216C"/>
    <w:rsid w:val="00572937"/>
    <w:rsid w:val="00574412"/>
    <w:rsid w:val="00580B77"/>
    <w:rsid w:val="00584FE3"/>
    <w:rsid w:val="005B17FB"/>
    <w:rsid w:val="005D3702"/>
    <w:rsid w:val="005E5434"/>
    <w:rsid w:val="005E7514"/>
    <w:rsid w:val="005F21EB"/>
    <w:rsid w:val="00606ED2"/>
    <w:rsid w:val="006154CC"/>
    <w:rsid w:val="00617708"/>
    <w:rsid w:val="00621E4A"/>
    <w:rsid w:val="006250E6"/>
    <w:rsid w:val="006507E8"/>
    <w:rsid w:val="00656BAA"/>
    <w:rsid w:val="00660BAF"/>
    <w:rsid w:val="0066114D"/>
    <w:rsid w:val="00674838"/>
    <w:rsid w:val="0068440F"/>
    <w:rsid w:val="006931EC"/>
    <w:rsid w:val="006A7124"/>
    <w:rsid w:val="006D1E5C"/>
    <w:rsid w:val="006E0577"/>
    <w:rsid w:val="006E095A"/>
    <w:rsid w:val="006E4BF5"/>
    <w:rsid w:val="006F3E15"/>
    <w:rsid w:val="00713991"/>
    <w:rsid w:val="00716134"/>
    <w:rsid w:val="00720679"/>
    <w:rsid w:val="00721C99"/>
    <w:rsid w:val="00722EB5"/>
    <w:rsid w:val="00731F5E"/>
    <w:rsid w:val="0073491E"/>
    <w:rsid w:val="0076695B"/>
    <w:rsid w:val="00775B98"/>
    <w:rsid w:val="00775BBB"/>
    <w:rsid w:val="007A39F4"/>
    <w:rsid w:val="007A7498"/>
    <w:rsid w:val="007E30C1"/>
    <w:rsid w:val="007F0F28"/>
    <w:rsid w:val="007F1B7F"/>
    <w:rsid w:val="008025E7"/>
    <w:rsid w:val="0083195D"/>
    <w:rsid w:val="0083337C"/>
    <w:rsid w:val="0084518A"/>
    <w:rsid w:val="008457F3"/>
    <w:rsid w:val="0085355F"/>
    <w:rsid w:val="008610E6"/>
    <w:rsid w:val="0087790A"/>
    <w:rsid w:val="00897197"/>
    <w:rsid w:val="008A2412"/>
    <w:rsid w:val="008A5C0F"/>
    <w:rsid w:val="008B144F"/>
    <w:rsid w:val="008D0E4F"/>
    <w:rsid w:val="008D1CC5"/>
    <w:rsid w:val="008E3ADF"/>
    <w:rsid w:val="008E7FDF"/>
    <w:rsid w:val="008F32A3"/>
    <w:rsid w:val="0091331E"/>
    <w:rsid w:val="00913C18"/>
    <w:rsid w:val="00913CFB"/>
    <w:rsid w:val="00944AE5"/>
    <w:rsid w:val="0094540C"/>
    <w:rsid w:val="00945957"/>
    <w:rsid w:val="00951252"/>
    <w:rsid w:val="00963178"/>
    <w:rsid w:val="00965D47"/>
    <w:rsid w:val="00965E73"/>
    <w:rsid w:val="00967267"/>
    <w:rsid w:val="00972823"/>
    <w:rsid w:val="009779C1"/>
    <w:rsid w:val="00981C7D"/>
    <w:rsid w:val="0099035E"/>
    <w:rsid w:val="0099640F"/>
    <w:rsid w:val="009A6D7D"/>
    <w:rsid w:val="009A7E16"/>
    <w:rsid w:val="009B1E14"/>
    <w:rsid w:val="009B7282"/>
    <w:rsid w:val="009C1586"/>
    <w:rsid w:val="009C237E"/>
    <w:rsid w:val="009C70F5"/>
    <w:rsid w:val="009E17BE"/>
    <w:rsid w:val="009F0065"/>
    <w:rsid w:val="00A115B6"/>
    <w:rsid w:val="00A143A8"/>
    <w:rsid w:val="00A24483"/>
    <w:rsid w:val="00A45BA6"/>
    <w:rsid w:val="00A50501"/>
    <w:rsid w:val="00A532A9"/>
    <w:rsid w:val="00A6149E"/>
    <w:rsid w:val="00A72EFB"/>
    <w:rsid w:val="00A776C0"/>
    <w:rsid w:val="00A87A48"/>
    <w:rsid w:val="00AA4FF6"/>
    <w:rsid w:val="00AA5D20"/>
    <w:rsid w:val="00AB23CC"/>
    <w:rsid w:val="00AB51E7"/>
    <w:rsid w:val="00AC2B3F"/>
    <w:rsid w:val="00AD4623"/>
    <w:rsid w:val="00AE1455"/>
    <w:rsid w:val="00AF4CFD"/>
    <w:rsid w:val="00B11BBC"/>
    <w:rsid w:val="00B13576"/>
    <w:rsid w:val="00B172AF"/>
    <w:rsid w:val="00B25998"/>
    <w:rsid w:val="00B54FED"/>
    <w:rsid w:val="00B65A23"/>
    <w:rsid w:val="00B74A0A"/>
    <w:rsid w:val="00B86549"/>
    <w:rsid w:val="00B932AA"/>
    <w:rsid w:val="00B95E0B"/>
    <w:rsid w:val="00BA001B"/>
    <w:rsid w:val="00BB18BC"/>
    <w:rsid w:val="00BB5FD7"/>
    <w:rsid w:val="00BD1716"/>
    <w:rsid w:val="00BD5698"/>
    <w:rsid w:val="00BF669C"/>
    <w:rsid w:val="00C05620"/>
    <w:rsid w:val="00C13836"/>
    <w:rsid w:val="00C209DC"/>
    <w:rsid w:val="00C30B83"/>
    <w:rsid w:val="00C33F45"/>
    <w:rsid w:val="00C678A9"/>
    <w:rsid w:val="00C73B89"/>
    <w:rsid w:val="00C74E50"/>
    <w:rsid w:val="00C80EC5"/>
    <w:rsid w:val="00C92C3A"/>
    <w:rsid w:val="00C9720C"/>
    <w:rsid w:val="00CA0372"/>
    <w:rsid w:val="00CA1285"/>
    <w:rsid w:val="00CB10AC"/>
    <w:rsid w:val="00CC3065"/>
    <w:rsid w:val="00CD579E"/>
    <w:rsid w:val="00CE4941"/>
    <w:rsid w:val="00D05026"/>
    <w:rsid w:val="00D21834"/>
    <w:rsid w:val="00D300F4"/>
    <w:rsid w:val="00D45736"/>
    <w:rsid w:val="00D476AC"/>
    <w:rsid w:val="00D74E54"/>
    <w:rsid w:val="00D76852"/>
    <w:rsid w:val="00D81EBE"/>
    <w:rsid w:val="00D87605"/>
    <w:rsid w:val="00D942AA"/>
    <w:rsid w:val="00DA3DB2"/>
    <w:rsid w:val="00DB37B6"/>
    <w:rsid w:val="00DB6586"/>
    <w:rsid w:val="00DC064A"/>
    <w:rsid w:val="00DC20F2"/>
    <w:rsid w:val="00DC25E3"/>
    <w:rsid w:val="00DD4E66"/>
    <w:rsid w:val="00DE5687"/>
    <w:rsid w:val="00E01BA6"/>
    <w:rsid w:val="00E05AF6"/>
    <w:rsid w:val="00E11C0C"/>
    <w:rsid w:val="00E216FB"/>
    <w:rsid w:val="00E32938"/>
    <w:rsid w:val="00E41347"/>
    <w:rsid w:val="00E77D15"/>
    <w:rsid w:val="00E85E37"/>
    <w:rsid w:val="00E91768"/>
    <w:rsid w:val="00EA0F9A"/>
    <w:rsid w:val="00EB268A"/>
    <w:rsid w:val="00EC2CC7"/>
    <w:rsid w:val="00ED281F"/>
    <w:rsid w:val="00ED5D24"/>
    <w:rsid w:val="00ED7A52"/>
    <w:rsid w:val="00EE5D88"/>
    <w:rsid w:val="00F1232F"/>
    <w:rsid w:val="00F176EA"/>
    <w:rsid w:val="00F17C72"/>
    <w:rsid w:val="00F242B3"/>
    <w:rsid w:val="00F5501B"/>
    <w:rsid w:val="00F62BDB"/>
    <w:rsid w:val="00F669B6"/>
    <w:rsid w:val="00F71B5A"/>
    <w:rsid w:val="00F753DA"/>
    <w:rsid w:val="00F87F68"/>
    <w:rsid w:val="00F915D2"/>
    <w:rsid w:val="00F93C14"/>
    <w:rsid w:val="00FA73AF"/>
    <w:rsid w:val="00FB455F"/>
    <w:rsid w:val="00FC5FA3"/>
    <w:rsid w:val="00FD064B"/>
    <w:rsid w:val="00FF61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50"/>
    <w:pPr>
      <w:widowControl w:val="0"/>
    </w:pPr>
  </w:style>
  <w:style w:type="paragraph" w:styleId="Heading2">
    <w:name w:val="heading 2"/>
    <w:basedOn w:val="Normal"/>
    <w:link w:val="Heading2Char"/>
    <w:uiPriority w:val="99"/>
    <w:qFormat/>
    <w:rsid w:val="004726E2"/>
    <w:pPr>
      <w:widowControl/>
      <w:spacing w:before="100" w:beforeAutospacing="1" w:after="100" w:afterAutospacing="1"/>
      <w:outlineLvl w:val="1"/>
    </w:pPr>
    <w:rPr>
      <w:rFonts w:ascii="新細明體" w:hAnsi="新細明體"/>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726E2"/>
    <w:rPr>
      <w:rFonts w:ascii="新細明體" w:eastAsia="新細明體" w:cs="Times New Roman"/>
      <w:b/>
      <w:sz w:val="36"/>
    </w:rPr>
  </w:style>
  <w:style w:type="paragraph" w:styleId="NormalWeb">
    <w:name w:val="Normal (Web)"/>
    <w:basedOn w:val="Normal"/>
    <w:uiPriority w:val="99"/>
    <w:rsid w:val="009C70F5"/>
    <w:pPr>
      <w:widowControl/>
      <w:spacing w:before="100" w:beforeAutospacing="1" w:after="100" w:afterAutospacing="1"/>
    </w:pPr>
    <w:rPr>
      <w:rFonts w:ascii="新細明體" w:hAnsi="新細明體" w:cs="新細明體"/>
      <w:kern w:val="0"/>
      <w:szCs w:val="24"/>
    </w:rPr>
  </w:style>
  <w:style w:type="character" w:styleId="Strong">
    <w:name w:val="Strong"/>
    <w:basedOn w:val="DefaultParagraphFont"/>
    <w:uiPriority w:val="99"/>
    <w:qFormat/>
    <w:rsid w:val="009C70F5"/>
    <w:rPr>
      <w:rFonts w:cs="Times New Roman"/>
      <w:b/>
    </w:rPr>
  </w:style>
  <w:style w:type="paragraph" w:styleId="BalloonText">
    <w:name w:val="Balloon Text"/>
    <w:basedOn w:val="Normal"/>
    <w:link w:val="BalloonTextChar"/>
    <w:uiPriority w:val="99"/>
    <w:semiHidden/>
    <w:rsid w:val="00574412"/>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574412"/>
    <w:rPr>
      <w:rFonts w:ascii="Cambria" w:eastAsia="新細明體" w:hAnsi="Cambria" w:cs="Times New Roman"/>
      <w:sz w:val="18"/>
    </w:rPr>
  </w:style>
  <w:style w:type="paragraph" w:styleId="Header">
    <w:name w:val="header"/>
    <w:basedOn w:val="Normal"/>
    <w:link w:val="HeaderChar"/>
    <w:uiPriority w:val="99"/>
    <w:rsid w:val="001D1857"/>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locked/>
    <w:rsid w:val="001D1857"/>
    <w:rPr>
      <w:rFonts w:ascii="Times New Roman" w:hAnsi="Times New Roman" w:cs="Times New Roman"/>
      <w:kern w:val="2"/>
    </w:rPr>
  </w:style>
  <w:style w:type="table" w:styleId="TableGrid">
    <w:name w:val="Table Grid"/>
    <w:basedOn w:val="TableNormal"/>
    <w:uiPriority w:val="99"/>
    <w:rsid w:val="00F17C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144704"/>
  </w:style>
  <w:style w:type="paragraph" w:styleId="Footer">
    <w:name w:val="footer"/>
    <w:basedOn w:val="Normal"/>
    <w:link w:val="FooterChar"/>
    <w:uiPriority w:val="99"/>
    <w:rsid w:val="009F006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F0065"/>
    <w:rPr>
      <w:rFonts w:cs="Times New Roman"/>
      <w:kern w:val="2"/>
    </w:rPr>
  </w:style>
  <w:style w:type="character" w:styleId="CommentReference">
    <w:name w:val="annotation reference"/>
    <w:basedOn w:val="DefaultParagraphFont"/>
    <w:uiPriority w:val="99"/>
    <w:semiHidden/>
    <w:rsid w:val="00F1232F"/>
    <w:rPr>
      <w:rFonts w:cs="Times New Roman"/>
      <w:sz w:val="18"/>
    </w:rPr>
  </w:style>
  <w:style w:type="paragraph" w:styleId="CommentText">
    <w:name w:val="annotation text"/>
    <w:basedOn w:val="Normal"/>
    <w:link w:val="CommentTextChar"/>
    <w:uiPriority w:val="99"/>
    <w:semiHidden/>
    <w:rsid w:val="00F1232F"/>
  </w:style>
  <w:style w:type="character" w:customStyle="1" w:styleId="CommentTextChar">
    <w:name w:val="Comment Text Char"/>
    <w:basedOn w:val="DefaultParagraphFont"/>
    <w:link w:val="CommentText"/>
    <w:uiPriority w:val="99"/>
    <w:semiHidden/>
    <w:locked/>
    <w:rsid w:val="00F1232F"/>
    <w:rPr>
      <w:rFonts w:cs="Times New Roman"/>
      <w:kern w:val="2"/>
      <w:sz w:val="22"/>
    </w:rPr>
  </w:style>
  <w:style w:type="paragraph" w:styleId="CommentSubject">
    <w:name w:val="annotation subject"/>
    <w:basedOn w:val="CommentText"/>
    <w:next w:val="CommentText"/>
    <w:link w:val="CommentSubjectChar"/>
    <w:uiPriority w:val="99"/>
    <w:semiHidden/>
    <w:rsid w:val="00F1232F"/>
    <w:rPr>
      <w:b/>
      <w:bCs/>
    </w:rPr>
  </w:style>
  <w:style w:type="character" w:customStyle="1" w:styleId="CommentSubjectChar">
    <w:name w:val="Comment Subject Char"/>
    <w:basedOn w:val="CommentTextChar"/>
    <w:link w:val="CommentSubject"/>
    <w:uiPriority w:val="99"/>
    <w:semiHidden/>
    <w:locked/>
    <w:rsid w:val="00F1232F"/>
    <w:rPr>
      <w:b/>
    </w:rPr>
  </w:style>
  <w:style w:type="character" w:styleId="Hyperlink">
    <w:name w:val="Hyperlink"/>
    <w:basedOn w:val="DefaultParagraphFont"/>
    <w:uiPriority w:val="99"/>
    <w:rsid w:val="004726E2"/>
    <w:rPr>
      <w:rFonts w:cs="Times New Roman"/>
      <w:color w:val="0000FF"/>
      <w:u w:val="single"/>
    </w:rPr>
  </w:style>
  <w:style w:type="paragraph" w:styleId="PlainText">
    <w:name w:val="Plain Text"/>
    <w:basedOn w:val="Normal"/>
    <w:link w:val="PlainTextChar"/>
    <w:uiPriority w:val="99"/>
    <w:rsid w:val="00DB6586"/>
    <w:rPr>
      <w:rFonts w:ascii="細明體" w:eastAsia="細明體" w:hAnsi="Courier New" w:cs="Courier New"/>
      <w:szCs w:val="24"/>
    </w:rPr>
  </w:style>
  <w:style w:type="character" w:customStyle="1" w:styleId="PlainTextChar">
    <w:name w:val="Plain Text Char"/>
    <w:basedOn w:val="DefaultParagraphFont"/>
    <w:link w:val="PlainText"/>
    <w:uiPriority w:val="99"/>
    <w:semiHidden/>
    <w:locked/>
    <w:rsid w:val="00237AE8"/>
    <w:rPr>
      <w:rFonts w:ascii="細明體" w:eastAsia="細明體" w:hAnsi="Courier New" w:cs="Courier New"/>
      <w:sz w:val="24"/>
      <w:szCs w:val="24"/>
    </w:rPr>
  </w:style>
  <w:style w:type="paragraph" w:styleId="BodyTextIndent">
    <w:name w:val="Body Text Indent"/>
    <w:basedOn w:val="Normal"/>
    <w:link w:val="BodyTextIndentChar"/>
    <w:uiPriority w:val="99"/>
    <w:rsid w:val="00DB6586"/>
    <w:pPr>
      <w:ind w:leftChars="100" w:left="2520" w:hangingChars="800" w:hanging="2240"/>
    </w:pPr>
    <w:rPr>
      <w:rFonts w:ascii="Arial" w:eastAsia="標楷體" w:hAnsi="Arial"/>
      <w:sz w:val="28"/>
      <w:szCs w:val="20"/>
    </w:rPr>
  </w:style>
  <w:style w:type="character" w:customStyle="1" w:styleId="BodyTextIndentChar">
    <w:name w:val="Body Text Indent Char"/>
    <w:basedOn w:val="DefaultParagraphFont"/>
    <w:link w:val="BodyTextIndent"/>
    <w:uiPriority w:val="99"/>
    <w:semiHidden/>
    <w:locked/>
    <w:rsid w:val="00237AE8"/>
    <w:rPr>
      <w:rFonts w:cs="Times New Roman"/>
    </w:rPr>
  </w:style>
  <w:style w:type="paragraph" w:styleId="BodyTextIndent3">
    <w:name w:val="Body Text Indent 3"/>
    <w:basedOn w:val="Normal"/>
    <w:link w:val="BodyTextIndent3Char"/>
    <w:uiPriority w:val="99"/>
    <w:rsid w:val="00DB6586"/>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237AE8"/>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704872299">
      <w:marLeft w:val="0"/>
      <w:marRight w:val="0"/>
      <w:marTop w:val="0"/>
      <w:marBottom w:val="0"/>
      <w:divBdr>
        <w:top w:val="none" w:sz="0" w:space="0" w:color="auto"/>
        <w:left w:val="none" w:sz="0" w:space="0" w:color="auto"/>
        <w:bottom w:val="none" w:sz="0" w:space="0" w:color="auto"/>
        <w:right w:val="none" w:sz="0" w:space="0" w:color="auto"/>
      </w:divBdr>
    </w:div>
    <w:div w:id="704872300">
      <w:marLeft w:val="0"/>
      <w:marRight w:val="0"/>
      <w:marTop w:val="0"/>
      <w:marBottom w:val="0"/>
      <w:divBdr>
        <w:top w:val="none" w:sz="0" w:space="0" w:color="auto"/>
        <w:left w:val="none" w:sz="0" w:space="0" w:color="auto"/>
        <w:bottom w:val="none" w:sz="0" w:space="0" w:color="auto"/>
        <w:right w:val="none" w:sz="0" w:space="0" w:color="auto"/>
      </w:divBdr>
    </w:div>
    <w:div w:id="704872301">
      <w:marLeft w:val="0"/>
      <w:marRight w:val="0"/>
      <w:marTop w:val="0"/>
      <w:marBottom w:val="0"/>
      <w:divBdr>
        <w:top w:val="none" w:sz="0" w:space="0" w:color="auto"/>
        <w:left w:val="none" w:sz="0" w:space="0" w:color="auto"/>
        <w:bottom w:val="none" w:sz="0" w:space="0" w:color="auto"/>
        <w:right w:val="none" w:sz="0" w:space="0" w:color="auto"/>
      </w:divBdr>
    </w:div>
    <w:div w:id="704872302">
      <w:marLeft w:val="0"/>
      <w:marRight w:val="0"/>
      <w:marTop w:val="0"/>
      <w:marBottom w:val="0"/>
      <w:divBdr>
        <w:top w:val="none" w:sz="0" w:space="0" w:color="auto"/>
        <w:left w:val="none" w:sz="0" w:space="0" w:color="auto"/>
        <w:bottom w:val="none" w:sz="0" w:space="0" w:color="auto"/>
        <w:right w:val="none" w:sz="0" w:space="0" w:color="auto"/>
      </w:divBdr>
    </w:div>
    <w:div w:id="704872303">
      <w:marLeft w:val="0"/>
      <w:marRight w:val="0"/>
      <w:marTop w:val="0"/>
      <w:marBottom w:val="0"/>
      <w:divBdr>
        <w:top w:val="none" w:sz="0" w:space="0" w:color="auto"/>
        <w:left w:val="none" w:sz="0" w:space="0" w:color="auto"/>
        <w:bottom w:val="none" w:sz="0" w:space="0" w:color="auto"/>
        <w:right w:val="none" w:sz="0" w:space="0" w:color="auto"/>
      </w:divBdr>
    </w:div>
    <w:div w:id="704872304">
      <w:marLeft w:val="0"/>
      <w:marRight w:val="0"/>
      <w:marTop w:val="0"/>
      <w:marBottom w:val="0"/>
      <w:divBdr>
        <w:top w:val="none" w:sz="0" w:space="0" w:color="auto"/>
        <w:left w:val="none" w:sz="0" w:space="0" w:color="auto"/>
        <w:bottom w:val="none" w:sz="0" w:space="0" w:color="auto"/>
        <w:right w:val="none" w:sz="0" w:space="0" w:color="auto"/>
      </w:divBdr>
    </w:div>
    <w:div w:id="704872305">
      <w:marLeft w:val="0"/>
      <w:marRight w:val="0"/>
      <w:marTop w:val="0"/>
      <w:marBottom w:val="0"/>
      <w:divBdr>
        <w:top w:val="none" w:sz="0" w:space="0" w:color="auto"/>
        <w:left w:val="none" w:sz="0" w:space="0" w:color="auto"/>
        <w:bottom w:val="none" w:sz="0" w:space="0" w:color="auto"/>
        <w:right w:val="none" w:sz="0" w:space="0" w:color="auto"/>
      </w:divBdr>
    </w:div>
    <w:div w:id="704872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2341;&#25171;&#23436;&#25104;&#24460;&#35531;&#23492;&#33267;&#22823;&#26371;&#22577;&#21517;&#38651;&#23376;&#20449;&#31665;hh565530@yahoo.com.tw" TargetMode="External"/><Relationship Id="rId3" Type="http://schemas.openxmlformats.org/officeDocument/2006/relationships/settings" Target="settings.xml"/><Relationship Id="rId7" Type="http://schemas.openxmlformats.org/officeDocument/2006/relationships/hyperlink" Target="mailto:huhpy21@yahoo.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uhpy21@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1113</Words>
  <Characters>6348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102年花蓮縣公益盃  全國少棒經典賽  企劃案</dc:title>
  <dc:subject/>
  <dc:creator>User</dc:creator>
  <cp:keywords/>
  <dc:description/>
  <cp:lastModifiedBy>Nukr</cp:lastModifiedBy>
  <cp:revision>3</cp:revision>
  <cp:lastPrinted>2013-07-15T10:44:00Z</cp:lastPrinted>
  <dcterms:created xsi:type="dcterms:W3CDTF">2017-09-06T03:35:00Z</dcterms:created>
  <dcterms:modified xsi:type="dcterms:W3CDTF">2017-09-06T03:41:00Z</dcterms:modified>
</cp:coreProperties>
</file>