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6"/>
          <w:szCs w:val="36"/>
        </w:rPr>
        <w:t xml:space="preserve">             105</w:t>
      </w:r>
      <w:r>
        <w:rPr>
          <w:rFonts w:ascii="標楷體" w:eastAsia="標楷體" w:hAnsi="標楷體" w:hint="eastAsia"/>
          <w:sz w:val="36"/>
          <w:szCs w:val="36"/>
        </w:rPr>
        <w:t>年花蓮縣縣長盃樂樂棒球錦標賽賽程表</w:t>
      </w:r>
    </w:p>
    <w:p w:rsidR="002E22CB" w:rsidRDefault="002E22C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甲組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各組取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隊進入複賽。隊名在前先守。</w:t>
      </w:r>
    </w:p>
    <w:p w:rsidR="002E22CB" w:rsidRDefault="002E22CB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2pt;margin-top:27.85pt;width:378pt;height:37.5pt;z-index:251655168" filled="f" stroked="f">
            <v:textbox>
              <w:txbxContent>
                <w:p w:rsidR="002E22CB" w:rsidRPr="00E03069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 (13)    4                5      (14)    8</w:t>
                  </w:r>
                </w:p>
              </w:txbxContent>
            </v:textbox>
          </v:shape>
        </w:pict>
      </w:r>
    </w:p>
    <w:p w:rsidR="002E22CB" w:rsidRPr="00183655" w:rsidRDefault="002E22CB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6.7pt;margin-top:23.35pt;width:105pt;height:94.5pt;flip:x;z-index:251659264" o:connectortype="straight"/>
        </w:pict>
      </w:r>
      <w:r>
        <w:rPr>
          <w:noProof/>
        </w:rPr>
        <w:pict>
          <v:shape id="_x0000_s1028" type="#_x0000_t32" style="position:absolute;margin-left:326.7pt;margin-top:23.35pt;width:105pt;height:94.5pt;z-index:251658240" o:connectortype="straight"/>
        </w:pict>
      </w:r>
      <w:r>
        <w:rPr>
          <w:noProof/>
        </w:rPr>
        <w:pict>
          <v:rect id="_x0000_s1029" style="position:absolute;margin-left:326.7pt;margin-top:23.35pt;width:105pt;height:94.5pt;z-index:251627520"/>
        </w:pict>
      </w:r>
      <w:r>
        <w:rPr>
          <w:noProof/>
        </w:rPr>
        <w:pict>
          <v:shape id="_x0000_s1030" type="#_x0000_t202" style="position:absolute;margin-left:100.2pt;margin-top:18.1pt;width:331.5pt;height:33.75pt;z-index:251656192" filled="f" stroked="f">
            <v:textbox>
              <w:txbxContent>
                <w:p w:rsidR="002E22CB" w:rsidRPr="00E03069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(17)     (21)                   (18)     (22)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106.2pt;margin-top:23.35pt;width:99.75pt;height:94.5pt;flip:x;z-index:251626496" o:connectortype="straight"/>
        </w:pict>
      </w:r>
      <w:r>
        <w:rPr>
          <w:noProof/>
        </w:rPr>
        <w:pict>
          <v:shape id="_x0000_s1032" type="#_x0000_t32" style="position:absolute;margin-left:106.2pt;margin-top:23.35pt;width:99.75pt;height:94.5pt;z-index:251625472" o:connectortype="straight"/>
        </w:pict>
      </w:r>
      <w:r>
        <w:rPr>
          <w:noProof/>
        </w:rPr>
        <w:pict>
          <v:rect id="_x0000_s1033" style="position:absolute;margin-left:106.2pt;margin-top:23.35pt;width:99.75pt;height:94.5pt;z-index:251624448"/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34" type="#_x0000_t202" style="position:absolute;margin-left:75.45pt;margin-top:15.85pt;width:391.5pt;height:33.75pt;z-index:251660288" filled="f" stroked="f">
            <v:textbox>
              <w:txbxContent>
                <w:p w:rsidR="002E22CB" w:rsidRPr="00A4012C" w:rsidRDefault="002E22CB" w:rsidP="00A4012C">
                  <w:pPr>
                    <w:pStyle w:val="ListParagraph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   (5)          (2)                (6)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35" type="#_x0000_t202" style="position:absolute;margin-left:141.45pt;margin-top:1.6pt;width:261.75pt;height:38.25pt;z-index:251657216" filled="f" stroked="f">
            <v:textbox>
              <w:txbxContent>
                <w:p w:rsidR="002E22CB" w:rsidRPr="00A4012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                               B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36" type="#_x0000_t202" style="position:absolute;margin-left:58.2pt;margin-top:3.85pt;width:426pt;height:36pt;z-index:251661312" filled="f" stroked="f">
            <v:textbox>
              <w:txbxContent>
                <w:p w:rsidR="002E22CB" w:rsidRPr="00A4012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2     (9)     3                6     (10)     7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源城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37" type="#_x0000_t202" style="position:absolute;margin-left:94.2pt;margin-top:19.6pt;width:364.5pt;height:33pt;z-index:251662336" filled="f" stroked="f">
            <v:textbox>
              <w:txbxContent>
                <w:p w:rsidR="002E22CB" w:rsidRPr="00577B2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9     (15)    12              13     (16)    16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38" type="#_x0000_t32" style="position:absolute;margin-left:321.45pt;margin-top:16.6pt;width:105pt;height:104.25pt;z-index:251667456" o:connectortype="straight"/>
        </w:pict>
      </w:r>
      <w:r>
        <w:rPr>
          <w:noProof/>
        </w:rPr>
        <w:pict>
          <v:shape id="_x0000_s1039" type="#_x0000_t32" style="position:absolute;margin-left:321.45pt;margin-top:16.6pt;width:105pt;height:104.25pt;flip:x;z-index:251666432" o:connectortype="straight"/>
        </w:pict>
      </w:r>
      <w:r>
        <w:rPr>
          <w:noProof/>
        </w:rPr>
        <w:pict>
          <v:rect id="_x0000_s1040" style="position:absolute;margin-left:321.45pt;margin-top:16.6pt;width:105pt;height:104.25pt;z-index:251630592"/>
        </w:pict>
      </w:r>
      <w:r>
        <w:rPr>
          <w:noProof/>
        </w:rPr>
        <w:pict>
          <v:shape id="_x0000_s1041" type="#_x0000_t202" style="position:absolute;margin-left:100.2pt;margin-top:16.6pt;width:331.5pt;height:38.25pt;z-index:251663360" filled="f" stroked="f">
            <v:textbox>
              <w:txbxContent>
                <w:p w:rsidR="002E22CB" w:rsidRPr="00577B2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(19)     (23)                   (20)    (24)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106.2pt;margin-top:16.6pt;width:99.75pt;height:105pt;z-index:251631616" o:connectortype="straight"/>
        </w:pict>
      </w:r>
      <w:r>
        <w:rPr>
          <w:noProof/>
        </w:rPr>
        <w:pict>
          <v:shape id="_x0000_s1043" type="#_x0000_t32" style="position:absolute;margin-left:106.2pt;margin-top:16.6pt;width:99.75pt;height:104.25pt;flip:x;z-index:251629568" o:connectortype="straight"/>
        </w:pict>
      </w:r>
      <w:r>
        <w:rPr>
          <w:noProof/>
        </w:rPr>
        <w:pict>
          <v:rect id="_x0000_s1044" style="position:absolute;margin-left:106.2pt;margin-top:16.6pt;width:99.75pt;height:104.25pt;z-index:251628544"/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45" type="#_x0000_t202" style="position:absolute;margin-left:75.45pt;margin-top:9.1pt;width:391.5pt;height:36pt;z-index:251664384" filled="f" stroked="f">
            <v:textbox>
              <w:txbxContent>
                <w:p w:rsidR="002E22CB" w:rsidRPr="00577B2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(3)               (7)          (4)               (8)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46" type="#_x0000_t202" style="position:absolute;margin-left:141.45pt;margin-top:.85pt;width:261.75pt;height:34.5pt;z-index:251665408" filled="f" stroked="f">
            <v:textbox>
              <w:txbxContent>
                <w:p w:rsidR="002E22CB" w:rsidRPr="002A4203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C                              D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47" type="#_x0000_t202" style="position:absolute;margin-left:89.7pt;margin-top:3.85pt;width:362.25pt;height:34.5pt;z-index:251668480" filled="f" stroked="f">
            <v:textbox>
              <w:txbxContent>
                <w:p w:rsidR="002E22CB" w:rsidRPr="002A4203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10     (11)    11              14     (12)    15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複決賽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猜拳決定攻守。</w: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48" type="#_x0000_t202" style="position:absolute;margin-left:265.2pt;margin-top:27.1pt;width:48pt;height:40.5pt;z-index:251672576" filled="f" stroked="f">
            <v:textbox>
              <w:txbxContent>
                <w:p w:rsidR="002E22CB" w:rsidRPr="00AC118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(31)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49" type="#_x0000_t32" style="position:absolute;margin-left:406.95pt;margin-top:27.1pt;width:0;height:53.25pt;z-index:251654144" o:connectortype="straight"/>
        </w:pict>
      </w:r>
      <w:r>
        <w:rPr>
          <w:noProof/>
        </w:rPr>
        <w:pict>
          <v:shape id="_x0000_s1050" type="#_x0000_t32" style="position:absolute;margin-left:175.95pt;margin-top:27.1pt;width:231pt;height:0;z-index:251653120" o:connectortype="straight"/>
        </w:pict>
      </w:r>
      <w:r>
        <w:rPr>
          <w:noProof/>
        </w:rPr>
        <w:pict>
          <v:shape id="_x0000_s1051" type="#_x0000_t32" style="position:absolute;margin-left:175.95pt;margin-top:27.1pt;width:.75pt;height:47.25pt;z-index:251652096" o:connectortype="straight"/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52" type="#_x0000_t202" style="position:absolute;margin-left:154.95pt;margin-top:32.35pt;width:290.25pt;height:39.75pt;z-index:251671552" filled="f" stroked="f">
            <v:textbox>
              <w:txbxContent>
                <w:p w:rsidR="002E22CB" w:rsidRPr="00AC118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(29)                             (30)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53" type="#_x0000_t32" style="position:absolute;margin-left:472.2pt;margin-top:8.35pt;width:0;height:36pt;z-index:251651072" o:connectortype="straight"/>
        </w:pict>
      </w:r>
      <w:r>
        <w:rPr>
          <w:noProof/>
        </w:rPr>
        <w:pict>
          <v:shape id="_x0000_s1054" type="#_x0000_t32" style="position:absolute;margin-left:355.2pt;margin-top:8.35pt;width:117pt;height:0;z-index:251650048" o:connectortype="straight"/>
        </w:pict>
      </w:r>
      <w:r>
        <w:rPr>
          <w:noProof/>
        </w:rPr>
        <w:pict>
          <v:shape id="_x0000_s1055" type="#_x0000_t32" style="position:absolute;margin-left:355.2pt;margin-top:8.35pt;width:0;height:32.25pt;z-index:251649024" o:connectortype="straight"/>
        </w:pict>
      </w:r>
      <w:r>
        <w:rPr>
          <w:noProof/>
        </w:rPr>
        <w:pict>
          <v:shape id="_x0000_s1056" type="#_x0000_t32" style="position:absolute;margin-left:234.45pt;margin-top:2.35pt;width:0;height:38.25pt;z-index:251648000" o:connectortype="straight"/>
        </w:pict>
      </w:r>
      <w:r>
        <w:rPr>
          <w:noProof/>
        </w:rPr>
        <w:pict>
          <v:shape id="_x0000_s1057" type="#_x0000_t32" style="position:absolute;margin-left:120.45pt;margin-top:2.35pt;width:114pt;height:0;z-index:251646976" o:connectortype="straight"/>
        </w:pict>
      </w:r>
      <w:r>
        <w:rPr>
          <w:noProof/>
        </w:rPr>
        <w:pict>
          <v:shape id="_x0000_s1058" type="#_x0000_t32" style="position:absolute;margin-left:120.45pt;margin-top:2.35pt;width:.75pt;height:38.25pt;z-index:251645952" o:connectortype="straight"/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59" type="#_x0000_t202" style="position:absolute;margin-left:100.2pt;margin-top:.1pt;width:399pt;height:42.75pt;z-index:251670528" filled="f" stroked="f">
            <v:textbox>
              <w:txbxContent>
                <w:p w:rsidR="002E22CB" w:rsidRPr="002A4203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(25)            (26)             (27)             (28)</w:t>
                  </w:r>
                </w:p>
                <w:p w:rsidR="002E22CB" w:rsidRDefault="002E22CB"/>
              </w:txbxContent>
            </v:textbox>
          </v:shape>
        </w:pict>
      </w:r>
      <w:r>
        <w:rPr>
          <w:noProof/>
        </w:rPr>
        <w:pict>
          <v:shape id="_x0000_s1060" type="#_x0000_t32" style="position:absolute;margin-left:505.95pt;margin-top:8.35pt;width:0;height:44.25pt;z-index:251644928" o:connectortype="straight"/>
        </w:pict>
      </w:r>
      <w:r>
        <w:rPr>
          <w:noProof/>
        </w:rPr>
        <w:pict>
          <v:shape id="_x0000_s1061" type="#_x0000_t32" style="position:absolute;margin-left:445.2pt;margin-top:8.35pt;width:60.75pt;height:0;z-index:251643904" o:connectortype="straight"/>
        </w:pict>
      </w:r>
      <w:r>
        <w:rPr>
          <w:noProof/>
        </w:rPr>
        <w:pict>
          <v:shape id="_x0000_s1062" type="#_x0000_t32" style="position:absolute;margin-left:445.2pt;margin-top:8.35pt;width:0;height:44.25pt;z-index:251642880" o:connectortype="straight"/>
        </w:pict>
      </w:r>
      <w:r>
        <w:rPr>
          <w:noProof/>
        </w:rPr>
        <w:pict>
          <v:shape id="_x0000_s1063" type="#_x0000_t32" style="position:absolute;margin-left:386.7pt;margin-top:4.6pt;width:0;height:48pt;z-index:251641856" o:connectortype="straight"/>
        </w:pict>
      </w:r>
      <w:r>
        <w:rPr>
          <w:noProof/>
        </w:rPr>
        <w:pict>
          <v:shape id="_x0000_s1064" type="#_x0000_t32" style="position:absolute;margin-left:326.7pt;margin-top:4.6pt;width:60pt;height:0;z-index:251640832" o:connectortype="straight"/>
        </w:pict>
      </w:r>
      <w:r>
        <w:rPr>
          <w:noProof/>
        </w:rPr>
        <w:pict>
          <v:shape id="_x0000_s1065" type="#_x0000_t32" style="position:absolute;margin-left:325.2pt;margin-top:4.6pt;width:1.5pt;height:48pt;z-index:251639808" o:connectortype="straight"/>
        </w:pict>
      </w:r>
      <w:r>
        <w:rPr>
          <w:noProof/>
        </w:rPr>
        <w:pict>
          <v:shape id="_x0000_s1066" type="#_x0000_t32" style="position:absolute;margin-left:265.2pt;margin-top:4.6pt;width:0;height:44.25pt;z-index:251638784" o:connectortype="straight"/>
        </w:pict>
      </w:r>
      <w:r>
        <w:rPr>
          <w:noProof/>
        </w:rPr>
        <w:pict>
          <v:shape id="_x0000_s1067" type="#_x0000_t32" style="position:absolute;margin-left:205.95pt;margin-top:4.6pt;width:59.25pt;height:0;z-index:251637760" o:connectortype="straight"/>
        </w:pict>
      </w:r>
      <w:r>
        <w:rPr>
          <w:noProof/>
        </w:rPr>
        <w:pict>
          <v:shape id="_x0000_s1068" type="#_x0000_t32" style="position:absolute;margin-left:205.95pt;margin-top:4.6pt;width:0;height:44.25pt;z-index:251636736" o:connectortype="straight"/>
        </w:pict>
      </w:r>
      <w:r>
        <w:rPr>
          <w:noProof/>
        </w:rPr>
        <w:pict>
          <v:shape id="_x0000_s1069" type="#_x0000_t32" style="position:absolute;margin-left:151.2pt;margin-top:4.6pt;width:0;height:44.25pt;z-index:251635712" o:connectortype="straight"/>
        </w:pict>
      </w:r>
      <w:r>
        <w:rPr>
          <w:noProof/>
        </w:rPr>
        <w:pict>
          <v:shape id="_x0000_s1070" type="#_x0000_t32" style="position:absolute;margin-left:90.45pt;margin-top:4.6pt;width:60.75pt;height:0;z-index:251634688" o:connectortype="straight"/>
        </w:pict>
      </w:r>
      <w:r>
        <w:rPr>
          <w:noProof/>
        </w:rPr>
        <w:pict>
          <v:shape id="_x0000_s1071" type="#_x0000_t32" style="position:absolute;margin-left:146.7pt;margin-top:4.6pt;width:0;height:0;z-index:251633664" o:connectortype="straight"/>
        </w:pict>
      </w:r>
      <w:r>
        <w:rPr>
          <w:noProof/>
        </w:rPr>
        <w:pict>
          <v:shape id="_x0000_s1072" type="#_x0000_t32" style="position:absolute;margin-left:89.7pt;margin-top:4.6pt;width:.75pt;height:44.25pt;flip:x;z-index:251632640" o:connectortype="straight"/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73" type="#_x0000_t202" style="position:absolute;margin-left:75.45pt;margin-top:3.1pt;width:456pt;height:39.75pt;z-index:251669504" filled="f" stroked="f">
            <v:textbox>
              <w:txbxContent>
                <w:p w:rsidR="002E22CB" w:rsidRPr="002A4203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A1       D2      B</w:t>
                  </w:r>
                  <w:smartTag w:uri="urn:schemas-microsoft-com:office:smarttags" w:element="chmetcnv">
                    <w:smartTagPr>
                      <w:attr w:name="UnitName" w:val="C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   C</w:t>
                    </w:r>
                    <w:smartTag w:uri="urn:schemas-microsoft-com:office:smarttags" w:element="chmetcnv">
                      <w:smartTagPr>
                        <w:attr w:name="UnitName" w:val="C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smartTag w:uri="urn:schemas-microsoft-com:office:smarttags" w:element="chmetcnv">
                      <w:smartTagPr>
                        <w:attr w:name="UnitName" w:val="C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    C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  B2       D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   A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 w:rsidP="00AC118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乙組</w:t>
      </w:r>
      <w:r>
        <w:rPr>
          <w:rFonts w:ascii="標楷體" w:eastAsia="標楷體" w:hAnsi="標楷體"/>
          <w:sz w:val="32"/>
          <w:szCs w:val="32"/>
        </w:rPr>
        <w:t>:</w:t>
      </w:r>
      <w:r w:rsidRPr="00AC118C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各組取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隊進入複賽。隊名在前先守。</w:t>
      </w:r>
    </w:p>
    <w:p w:rsidR="002E22CB" w:rsidRDefault="002E22CB" w:rsidP="00AC118C">
      <w:pPr>
        <w:rPr>
          <w:rFonts w:ascii="標楷體" w:eastAsia="標楷體" w:hAnsi="標楷體"/>
          <w:sz w:val="32"/>
          <w:szCs w:val="32"/>
        </w:rPr>
      </w:pPr>
    </w:p>
    <w:p w:rsidR="002E22CB" w:rsidRPr="00AC118C" w:rsidRDefault="002E22CB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74" type="#_x0000_t202" style="position:absolute;margin-left:146.7pt;margin-top:12.85pt;width:279.75pt;height:38.25pt;z-index:251675648" filled="f" stroked="f">
            <v:textbox>
              <w:txbxContent>
                <w:p w:rsidR="002E22CB" w:rsidRPr="00AC118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1                                4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75" type="#_x0000_t202" style="position:absolute;margin-left:107.7pt;margin-top:31.6pt;width:362.25pt;height:34.5pt;z-index:251676672" filled="f" stroked="f">
            <v:textbox>
              <w:txbxContent>
                <w:p w:rsidR="002E22CB" w:rsidRPr="00AC118C" w:rsidRDefault="002E22CB" w:rsidP="00AC118C">
                  <w:pPr>
                    <w:pStyle w:val="ListParagraph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(5)                 (2)          (6)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6" type="#_x0000_t5" style="position:absolute;margin-left:345.45pt;margin-top:9.85pt;width:115.5pt;height:90.75pt;z-index:251674624"/>
        </w:pict>
      </w:r>
      <w:r>
        <w:rPr>
          <w:noProof/>
        </w:rPr>
        <w:pict>
          <v:shape id="_x0000_s1077" type="#_x0000_t5" style="position:absolute;margin-left:113.7pt;margin-top:9.85pt;width:114.75pt;height:90.75pt;z-index:251673600"/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78" type="#_x0000_t202" style="position:absolute;margin-left:157.2pt;margin-top:18.85pt;width:269.25pt;height:41.25pt;z-index:251677696" filled="f" stroked="f">
            <v:textbox>
              <w:txbxContent>
                <w:p w:rsidR="002E22CB" w:rsidRPr="00AC118C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                                 B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79" type="#_x0000_t202" style="position:absolute;margin-left:98.7pt;margin-top:19.6pt;width:393pt;height:36pt;z-index:251678720" filled="f" stroked="f">
            <v:textbox>
              <w:txbxContent>
                <w:p w:rsidR="002E22CB" w:rsidRPr="00F70014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    (3)       3               5       (4)      6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複決賽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猜拳決定攻守。</w: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80" type="#_x0000_t202" style="position:absolute;margin-left:248.7pt;margin-top:3.1pt;width:64.5pt;height:39.05pt;z-index:251691008" filled="f" stroked="f">
            <v:textbox>
              <w:txbxContent>
                <w:p w:rsidR="002E22CB" w:rsidRPr="00F70014" w:rsidRDefault="002E22CB" w:rsidP="00274BE5">
                  <w:pPr>
                    <w:ind w:firstLineChars="100" w:firstLine="2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(9)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81" type="#_x0000_t32" style="position:absolute;margin-left:345.45pt;margin-top:6.15pt;width:0;height:44.95pt;z-index:251687936" o:connectortype="straight"/>
        </w:pict>
      </w:r>
      <w:r>
        <w:rPr>
          <w:noProof/>
        </w:rPr>
        <w:pict>
          <v:shape id="_x0000_s1082" type="#_x0000_t32" style="position:absolute;margin-left:211.2pt;margin-top:1.6pt;width:134.25pt;height:4.55pt;z-index:251686912" o:connectortype="straight"/>
        </w:pict>
      </w:r>
      <w:r>
        <w:rPr>
          <w:noProof/>
        </w:rPr>
        <w:pict>
          <v:shape id="_x0000_s1083" type="#_x0000_t32" style="position:absolute;margin-left:211.2pt;margin-top:1.6pt;width:0;height:44.25pt;z-index:251685888" o:connectortype="straight"/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84" type="#_x0000_t202" style="position:absolute;margin-left:186.45pt;margin-top:9.85pt;width:192.75pt;height:34.5pt;z-index:251689984" filled="f" stroked="f">
            <v:textbox>
              <w:txbxContent>
                <w:p w:rsidR="002E22CB" w:rsidRPr="00F70014" w:rsidRDefault="002E22CB" w:rsidP="00F70014">
                  <w:pPr>
                    <w:ind w:firstLineChars="50" w:firstLine="1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(7)                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32" style="position:absolute;margin-left:383.7pt;margin-top:15.1pt;width:0;height:63pt;z-index:251684864" o:connectortype="straight"/>
        </w:pict>
      </w:r>
      <w:r>
        <w:rPr>
          <w:noProof/>
        </w:rPr>
        <w:pict>
          <v:shape id="_x0000_s1086" type="#_x0000_t32" style="position:absolute;margin-left:317.7pt;margin-top:15.1pt;width:66pt;height:0;z-index:251683840" o:connectortype="straight"/>
        </w:pict>
      </w:r>
      <w:r>
        <w:rPr>
          <w:noProof/>
        </w:rPr>
        <w:pict>
          <v:shape id="_x0000_s1087" type="#_x0000_t32" style="position:absolute;margin-left:317.7pt;margin-top:15.1pt;width:0;height:58.5pt;z-index:251682816" o:connectortype="straight"/>
        </w:pict>
      </w:r>
      <w:r>
        <w:rPr>
          <w:noProof/>
        </w:rPr>
        <w:pict>
          <v:shape id="_x0000_s1088" type="#_x0000_t32" style="position:absolute;margin-left:248.7pt;margin-top:9.85pt;width:0;height:63.75pt;z-index:251681792" o:connectortype="straight"/>
        </w:pict>
      </w:r>
      <w:r>
        <w:rPr>
          <w:noProof/>
        </w:rPr>
        <w:pict>
          <v:shape id="_x0000_s1089" type="#_x0000_t32" style="position:absolute;margin-left:175.95pt;margin-top:9.85pt;width:72.75pt;height:0;z-index:251680768" o:connectortype="straight"/>
        </w:pict>
      </w:r>
      <w:r>
        <w:rPr>
          <w:noProof/>
        </w:rPr>
        <w:pict>
          <v:shape id="_x0000_s1090" type="#_x0000_t32" style="position:absolute;margin-left:175.95pt;margin-top:9.85pt;width:0;height:63.75pt;z-index:251679744" o:connectortype="straight"/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91" type="#_x0000_t202" style="position:absolute;margin-left:157.2pt;margin-top:30.85pt;width:242.25pt;height:42pt;z-index:251688960" filled="f" stroked="f">
            <v:textbox>
              <w:txbxContent>
                <w:p w:rsidR="002E22CB" w:rsidRPr="00F70014" w:rsidRDefault="002E22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A1         B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     A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     B1</w:t>
                  </w:r>
                </w:p>
              </w:txbxContent>
            </v:textbox>
          </v:shape>
        </w:pict>
      </w: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Pr="000E79DE" w:rsidRDefault="002E22C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 w:rsidRPr="000E79DE">
        <w:rPr>
          <w:rFonts w:ascii="標楷體" w:eastAsia="標楷體" w:hAnsi="標楷體" w:hint="eastAsia"/>
          <w:b/>
          <w:sz w:val="32"/>
          <w:szCs w:val="32"/>
        </w:rPr>
        <w:t>日期、時間、場地對照表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7"/>
        <w:gridCol w:w="1134"/>
        <w:gridCol w:w="2835"/>
        <w:gridCol w:w="3118"/>
        <w:gridCol w:w="2961"/>
      </w:tblGrid>
      <w:tr w:rsidR="002E22CB" w:rsidRPr="000E79DE" w:rsidTr="00465FDA">
        <w:trPr>
          <w:trHeight w:val="360"/>
        </w:trPr>
        <w:tc>
          <w:tcPr>
            <w:tcW w:w="857" w:type="dxa"/>
          </w:tcPr>
          <w:p w:rsidR="002E22CB" w:rsidRPr="000E79DE" w:rsidRDefault="002E22CB" w:rsidP="00465FDA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835" w:type="dxa"/>
          </w:tcPr>
          <w:p w:rsidR="002E22CB" w:rsidRPr="000E79DE" w:rsidRDefault="002E22CB" w:rsidP="003C696D">
            <w:pPr>
              <w:ind w:left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3118" w:type="dxa"/>
          </w:tcPr>
          <w:p w:rsidR="002E22CB" w:rsidRPr="000E79DE" w:rsidRDefault="002E22CB" w:rsidP="003C696D">
            <w:pPr>
              <w:ind w:left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2961" w:type="dxa"/>
          </w:tcPr>
          <w:p w:rsidR="002E22CB" w:rsidRPr="000E79DE" w:rsidRDefault="002E22CB" w:rsidP="003C696D">
            <w:pPr>
              <w:ind w:left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 w:val="restart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5/13</w:t>
            </w:r>
          </w:p>
          <w:p w:rsidR="002E22CB" w:rsidRPr="000E79DE" w:rsidRDefault="002E22CB" w:rsidP="003C696D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08:00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溪口國小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鳳林國小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太昌國小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銅蘭國小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紅葉國小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稻香國小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09:00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北昌國小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明廉國小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水源國小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西富國小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水源國小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萬榮國小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09:30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豐山國小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稻香國小</w:t>
            </w:r>
          </w:p>
        </w:tc>
      </w:tr>
      <w:tr w:rsidR="002E22CB" w:rsidRPr="000E79DE" w:rsidTr="002622AB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10:00</w:t>
            </w:r>
          </w:p>
        </w:tc>
        <w:tc>
          <w:tcPr>
            <w:tcW w:w="8914" w:type="dxa"/>
            <w:gridSpan w:val="3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開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幕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典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禮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各球隊一定要參加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10:30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源城國小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中正國小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海星國小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春日國小</w:t>
            </w:r>
          </w:p>
        </w:tc>
        <w:tc>
          <w:tcPr>
            <w:tcW w:w="2961" w:type="dxa"/>
          </w:tcPr>
          <w:p w:rsidR="002E22CB" w:rsidRPr="000E79DE" w:rsidRDefault="002E22CB" w:rsidP="00F7538C">
            <w:pP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北濱國小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長橋國小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11:30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銅蘭國小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源城國小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鳳林國小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水源國小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萬榮國小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北濱國小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12:00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稻香國小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銅蘭國小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12:30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稻香國小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海星國小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明廉國小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北濱國小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西富國小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溪口國小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13:30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中正國小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太昌國小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春日國小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紅葉國小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長橋國小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北昌國小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14:30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太昌國小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源城國小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溪口國小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水源國小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北濱國小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水源國小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15:00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銅蘭國小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豐山國小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15:30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紅葉國小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海星國小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北昌國小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北濱國小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鳳林國小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西富國小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16:30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銅蘭國小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中正國小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稻香國小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春日國小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明廉國小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長橋國小</w:t>
            </w: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 w:val="restart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5/14</w:t>
            </w:r>
          </w:p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09:00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A1-D2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B1-C2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10:00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C1-B2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D1-A2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11:00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A1-B2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A2-B1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11:30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(25)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-(26)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(27)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-(28)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12:30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color w:val="008000"/>
                <w:sz w:val="28"/>
                <w:szCs w:val="28"/>
              </w:rPr>
              <w:t>乙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(7)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勝</w:t>
            </w:r>
            <w:r w:rsidRPr="000E79DE"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  <w:t>-(8)</w:t>
            </w:r>
            <w:r w:rsidRPr="000E79DE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勝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22CB" w:rsidRPr="000E79DE" w:rsidTr="00465FDA">
        <w:trPr>
          <w:trHeight w:val="360"/>
        </w:trPr>
        <w:tc>
          <w:tcPr>
            <w:tcW w:w="857" w:type="dxa"/>
            <w:vMerge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/>
                <w:b/>
                <w:sz w:val="28"/>
                <w:szCs w:val="28"/>
              </w:rPr>
              <w:t>13:00</w:t>
            </w:r>
          </w:p>
        </w:tc>
        <w:tc>
          <w:tcPr>
            <w:tcW w:w="2835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9DE"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(29)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  <w:r w:rsidRPr="000E79D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-(30)</w:t>
            </w:r>
            <w:r w:rsidRPr="000E79D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勝</w:t>
            </w:r>
          </w:p>
        </w:tc>
        <w:tc>
          <w:tcPr>
            <w:tcW w:w="3118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2E22CB" w:rsidRPr="000E79DE" w:rsidRDefault="002E22CB" w:rsidP="00274BE5">
            <w:pPr>
              <w:ind w:left="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E22CB" w:rsidRDefault="002E22CB">
      <w:pPr>
        <w:rPr>
          <w:rFonts w:ascii="標楷體" w:eastAsia="標楷體" w:hAnsi="標楷體"/>
          <w:sz w:val="28"/>
          <w:szCs w:val="28"/>
        </w:rPr>
      </w:pPr>
    </w:p>
    <w:p w:rsidR="002E22CB" w:rsidRDefault="002E22C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注意事項</w:t>
      </w:r>
      <w:r>
        <w:rPr>
          <w:rFonts w:ascii="標楷體" w:eastAsia="標楷體" w:hAnsi="標楷體"/>
          <w:sz w:val="36"/>
          <w:szCs w:val="36"/>
        </w:rPr>
        <w:t>:</w:t>
      </w:r>
    </w:p>
    <w:p w:rsidR="002E22CB" w:rsidRPr="006C786A" w:rsidRDefault="002E22CB" w:rsidP="00514A11">
      <w:pPr>
        <w:pStyle w:val="ListParagraph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1.</w:t>
      </w:r>
      <w:r w:rsidRPr="006C786A">
        <w:rPr>
          <w:rFonts w:ascii="標楷體" w:eastAsia="標楷體" w:hAnsi="標楷體" w:hint="eastAsia"/>
          <w:sz w:val="36"/>
          <w:szCs w:val="36"/>
        </w:rPr>
        <w:t>請各隊一定要參加開幕。</w:t>
      </w:r>
    </w:p>
    <w:p w:rsidR="002E22CB" w:rsidRDefault="002E22CB" w:rsidP="00514A11">
      <w:pPr>
        <w:pStyle w:val="ListParagraph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2.</w:t>
      </w:r>
      <w:r>
        <w:rPr>
          <w:rFonts w:ascii="標楷體" w:eastAsia="標楷體" w:hAnsi="標楷體" w:hint="eastAsia"/>
          <w:sz w:val="36"/>
          <w:szCs w:val="36"/>
        </w:rPr>
        <w:t>賽程表時間為表訂時間，請各球隊須於比賽前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小時，至比賽場地</w:t>
      </w:r>
    </w:p>
    <w:p w:rsidR="002E22CB" w:rsidRDefault="002E22CB" w:rsidP="00514A11">
      <w:pPr>
        <w:pStyle w:val="ListParagraph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繳交攻守名單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每天第一場除外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。若違反規定該場次該隊，場邊不</w:t>
      </w:r>
    </w:p>
    <w:p w:rsidR="002E22CB" w:rsidRDefault="002E22CB" w:rsidP="00514A11">
      <w:pPr>
        <w:pStyle w:val="ListParagraph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得有場邊指導人員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學生除外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22CB" w:rsidRDefault="002E22CB" w:rsidP="00514A11">
      <w:pPr>
        <w:pStyle w:val="ListParagraph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3.</w:t>
      </w:r>
      <w:r>
        <w:rPr>
          <w:rFonts w:ascii="標楷體" w:eastAsia="標楷體" w:hAnsi="標楷體" w:hint="eastAsia"/>
          <w:sz w:val="36"/>
          <w:szCs w:val="36"/>
        </w:rPr>
        <w:t>請各球隊保持場地清潔。離開場地時，請整理所使用場地，並做好</w:t>
      </w:r>
      <w:r>
        <w:rPr>
          <w:rFonts w:ascii="標楷體" w:eastAsia="標楷體" w:hAnsi="標楷體"/>
          <w:sz w:val="36"/>
          <w:szCs w:val="36"/>
        </w:rPr>
        <w:t xml:space="preserve">  </w:t>
      </w:r>
    </w:p>
    <w:p w:rsidR="002E22CB" w:rsidRDefault="002E22CB" w:rsidP="00514A11">
      <w:pPr>
        <w:pStyle w:val="ListParagraph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資源回收。</w:t>
      </w:r>
    </w:p>
    <w:p w:rsidR="002E22CB" w:rsidRPr="006C786A" w:rsidRDefault="002E22CB" w:rsidP="00514A11">
      <w:pPr>
        <w:pStyle w:val="ListParagraph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4.</w:t>
      </w:r>
      <w:r>
        <w:rPr>
          <w:rFonts w:ascii="標楷體" w:eastAsia="標楷體" w:hAnsi="標楷體" w:hint="eastAsia"/>
          <w:sz w:val="36"/>
          <w:szCs w:val="36"/>
        </w:rPr>
        <w:t>若有未盡事宜，大會隨時公布之。</w:t>
      </w:r>
    </w:p>
    <w:p w:rsidR="002E22CB" w:rsidRPr="0069567E" w:rsidRDefault="002E22CB">
      <w:pPr>
        <w:rPr>
          <w:rFonts w:ascii="標楷體" w:eastAsia="標楷體" w:hAnsi="標楷體"/>
          <w:sz w:val="28"/>
          <w:szCs w:val="28"/>
        </w:rPr>
      </w:pPr>
    </w:p>
    <w:sectPr w:rsidR="002E22CB" w:rsidRPr="0069567E" w:rsidSect="00B310CE">
      <w:pgSz w:w="11906" w:h="16838"/>
      <w:pgMar w:top="568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CB" w:rsidRDefault="002E22CB" w:rsidP="0069567E">
      <w:r>
        <w:separator/>
      </w:r>
    </w:p>
  </w:endnote>
  <w:endnote w:type="continuationSeparator" w:id="0">
    <w:p w:rsidR="002E22CB" w:rsidRDefault="002E22CB" w:rsidP="0069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CB" w:rsidRDefault="002E22CB" w:rsidP="0069567E">
      <w:r>
        <w:separator/>
      </w:r>
    </w:p>
  </w:footnote>
  <w:footnote w:type="continuationSeparator" w:id="0">
    <w:p w:rsidR="002E22CB" w:rsidRDefault="002E22CB" w:rsidP="00695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6370"/>
    <w:multiLevelType w:val="hybridMultilevel"/>
    <w:tmpl w:val="7626F0FC"/>
    <w:lvl w:ilvl="0" w:tplc="4530A09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AD946F2"/>
    <w:multiLevelType w:val="hybridMultilevel"/>
    <w:tmpl w:val="CB7CDE02"/>
    <w:lvl w:ilvl="0" w:tplc="7CF2E66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98D5F40"/>
    <w:multiLevelType w:val="hybridMultilevel"/>
    <w:tmpl w:val="33549834"/>
    <w:lvl w:ilvl="0" w:tplc="2BE0AB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0CE"/>
    <w:rsid w:val="000306EC"/>
    <w:rsid w:val="000E79DE"/>
    <w:rsid w:val="001451CE"/>
    <w:rsid w:val="00183655"/>
    <w:rsid w:val="001C464C"/>
    <w:rsid w:val="002209F8"/>
    <w:rsid w:val="002622AB"/>
    <w:rsid w:val="002707C3"/>
    <w:rsid w:val="00274BE5"/>
    <w:rsid w:val="002A4203"/>
    <w:rsid w:val="002E22CB"/>
    <w:rsid w:val="00302B49"/>
    <w:rsid w:val="003A4708"/>
    <w:rsid w:val="003C696D"/>
    <w:rsid w:val="0041478B"/>
    <w:rsid w:val="00465FDA"/>
    <w:rsid w:val="004E333A"/>
    <w:rsid w:val="00514A11"/>
    <w:rsid w:val="00577B2C"/>
    <w:rsid w:val="0069567E"/>
    <w:rsid w:val="006C786A"/>
    <w:rsid w:val="0071142F"/>
    <w:rsid w:val="007C76D2"/>
    <w:rsid w:val="008347F4"/>
    <w:rsid w:val="008E7FEC"/>
    <w:rsid w:val="00A4012C"/>
    <w:rsid w:val="00AC118C"/>
    <w:rsid w:val="00B310CE"/>
    <w:rsid w:val="00B50FE8"/>
    <w:rsid w:val="00B85EB7"/>
    <w:rsid w:val="00E03069"/>
    <w:rsid w:val="00E034BE"/>
    <w:rsid w:val="00F70014"/>
    <w:rsid w:val="00F7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C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95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6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95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567E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4012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4</Pages>
  <Words>162</Words>
  <Characters>925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Nukr</cp:lastModifiedBy>
  <cp:revision>10</cp:revision>
  <cp:lastPrinted>2016-05-04T11:50:00Z</cp:lastPrinted>
  <dcterms:created xsi:type="dcterms:W3CDTF">2016-05-03T03:42:00Z</dcterms:created>
  <dcterms:modified xsi:type="dcterms:W3CDTF">2016-05-04T11:51:00Z</dcterms:modified>
</cp:coreProperties>
</file>